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EE963" w14:textId="77777777" w:rsidR="00061679" w:rsidRDefault="00061679" w:rsidP="00061679"/>
    <w:p w14:paraId="5CFC6CC8" w14:textId="77777777" w:rsidR="00061679" w:rsidRPr="004223FF" w:rsidRDefault="00061679" w:rsidP="00061679">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7D16D634" wp14:editId="70248B30">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417CDD61" w14:textId="77777777" w:rsidR="00061679" w:rsidRDefault="00061679" w:rsidP="00061679">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16D634"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417CDD61" w14:textId="77777777" w:rsidR="00061679" w:rsidRDefault="00061679" w:rsidP="00061679">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5AE60B32" w14:textId="42380EB7" w:rsidR="00061679" w:rsidRDefault="00061679" w:rsidP="00061679">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W Kay</w:t>
      </w:r>
      <w:r>
        <w:rPr>
          <w:rFonts w:cstheme="minorHAnsi"/>
          <w:b/>
          <w:noProof/>
        </w:rPr>
        <w:t>; Cllr A Martin, Cllr M Haynes</w:t>
      </w:r>
      <w:r w:rsidR="007915E4">
        <w:rPr>
          <w:rFonts w:cstheme="minorHAnsi"/>
          <w:b/>
          <w:noProof/>
        </w:rPr>
        <w:t>;</w:t>
      </w:r>
      <w:r>
        <w:rPr>
          <w:rFonts w:cstheme="minorHAnsi"/>
          <w:b/>
          <w:noProof/>
        </w:rPr>
        <w:t xml:space="preserve"> </w:t>
      </w:r>
    </w:p>
    <w:p w14:paraId="46487580" w14:textId="2D76C21E" w:rsidR="00061679" w:rsidRPr="004223FF" w:rsidRDefault="00061679" w:rsidP="00061679">
      <w:pPr>
        <w:spacing w:after="0" w:line="240" w:lineRule="auto"/>
        <w:ind w:left="1440" w:hanging="1440"/>
        <w:rPr>
          <w:rFonts w:cstheme="minorHAnsi"/>
          <w:b/>
          <w:noProof/>
        </w:rPr>
      </w:pPr>
      <w:r>
        <w:rPr>
          <w:rFonts w:cstheme="minorHAnsi"/>
          <w:b/>
          <w:noProof/>
        </w:rPr>
        <w:tab/>
        <w:t>Cllr A Allen</w:t>
      </w:r>
      <w:r w:rsidR="007915E4">
        <w:rPr>
          <w:rFonts w:cstheme="minorHAnsi"/>
          <w:b/>
          <w:noProof/>
        </w:rPr>
        <w:t xml:space="preserve">; Cllr M Richardson, </w:t>
      </w:r>
      <w:r w:rsidR="0062611B">
        <w:rPr>
          <w:rFonts w:cstheme="minorHAnsi"/>
          <w:b/>
          <w:noProof/>
        </w:rPr>
        <w:t>Cllr L Loweth</w:t>
      </w:r>
      <w:r w:rsidR="00DB27C0">
        <w:rPr>
          <w:rFonts w:cstheme="minorHAnsi"/>
          <w:b/>
          <w:noProof/>
        </w:rPr>
        <w:t>, Following item 3 Cllr K Howel</w:t>
      </w:r>
      <w:r w:rsidR="00A91F3D">
        <w:rPr>
          <w:rFonts w:cstheme="minorHAnsi"/>
          <w:b/>
          <w:noProof/>
        </w:rPr>
        <w:t>l</w:t>
      </w:r>
    </w:p>
    <w:p w14:paraId="64D07E66" w14:textId="77777777" w:rsidR="00061679" w:rsidRPr="004223FF" w:rsidRDefault="00061679" w:rsidP="00061679">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39B63925" w14:textId="77777777" w:rsidR="00061679" w:rsidRPr="004223FF" w:rsidRDefault="00061679" w:rsidP="00061679">
      <w:pPr>
        <w:spacing w:after="0" w:line="240" w:lineRule="auto"/>
        <w:rPr>
          <w:rFonts w:cstheme="minorHAnsi"/>
        </w:rPr>
      </w:pPr>
    </w:p>
    <w:p w14:paraId="1EBB24B3" w14:textId="2F30B37B" w:rsidR="00061679" w:rsidRPr="00F4567C" w:rsidRDefault="00061679" w:rsidP="00061679">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sidR="00DB6E67">
        <w:rPr>
          <w:rFonts w:cstheme="minorHAnsi"/>
          <w:b/>
          <w:bCs/>
        </w:rPr>
        <w:t>2</w:t>
      </w:r>
      <w:r w:rsidR="00DB6E67" w:rsidRPr="00DB6E67">
        <w:rPr>
          <w:rFonts w:cstheme="minorHAnsi"/>
          <w:b/>
          <w:bCs/>
          <w:vertAlign w:val="superscript"/>
        </w:rPr>
        <w:t>nd</w:t>
      </w:r>
      <w:r w:rsidR="00DB6E67">
        <w:rPr>
          <w:rFonts w:cstheme="minorHAnsi"/>
          <w:b/>
          <w:bCs/>
        </w:rPr>
        <w:t xml:space="preserve"> September </w:t>
      </w:r>
      <w:r>
        <w:rPr>
          <w:rFonts w:cstheme="minorHAnsi"/>
          <w:b/>
          <w:bCs/>
        </w:rPr>
        <w:t xml:space="preserve">2024 </w:t>
      </w:r>
      <w:r w:rsidRPr="00F4567C">
        <w:rPr>
          <w:rFonts w:cstheme="minorHAnsi"/>
          <w:b/>
          <w:bCs/>
        </w:rPr>
        <w:t>at</w:t>
      </w:r>
    </w:p>
    <w:p w14:paraId="0C7B9BDB" w14:textId="1C36AB8E" w:rsidR="00061679" w:rsidRPr="00F4567C" w:rsidRDefault="00DB6E67" w:rsidP="00061679">
      <w:pPr>
        <w:pBdr>
          <w:bottom w:val="single" w:sz="4" w:space="1" w:color="auto"/>
        </w:pBdr>
        <w:spacing w:after="0"/>
        <w:jc w:val="center"/>
        <w:rPr>
          <w:rFonts w:cstheme="minorHAnsi"/>
          <w:b/>
          <w:bCs/>
        </w:rPr>
      </w:pPr>
      <w:r>
        <w:rPr>
          <w:rFonts w:cstheme="minorHAnsi"/>
          <w:b/>
          <w:bCs/>
        </w:rPr>
        <w:t xml:space="preserve">Ash </w:t>
      </w:r>
      <w:r w:rsidR="00061679" w:rsidRPr="00F4567C">
        <w:rPr>
          <w:rFonts w:cstheme="minorHAnsi"/>
          <w:b/>
          <w:bCs/>
        </w:rPr>
        <w:t xml:space="preserve">Village Hall </w:t>
      </w:r>
    </w:p>
    <w:p w14:paraId="60E1AC45" w14:textId="77777777" w:rsidR="002E6261" w:rsidRDefault="002E6261"/>
    <w:p w14:paraId="60E54A0B" w14:textId="5744C294" w:rsidR="00A8494E" w:rsidRDefault="00A8494E" w:rsidP="007532B9">
      <w:pPr>
        <w:pStyle w:val="NormalWeb"/>
        <w:numPr>
          <w:ilvl w:val="0"/>
          <w:numId w:val="7"/>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57567551" w14:textId="77777777" w:rsidR="00A8494E" w:rsidRPr="002B662F" w:rsidRDefault="00A8494E" w:rsidP="00A8494E">
      <w:pPr>
        <w:pStyle w:val="NormalWeb"/>
        <w:spacing w:before="0" w:beforeAutospacing="0" w:after="0" w:afterAutospacing="0"/>
        <w:rPr>
          <w:rFonts w:ascii="Calibri" w:hAnsi="Calibri" w:cs="Calibri"/>
          <w:bCs/>
          <w:color w:val="000000"/>
          <w:sz w:val="16"/>
          <w:szCs w:val="16"/>
        </w:rPr>
      </w:pPr>
      <w:r w:rsidRPr="002B662F">
        <w:rPr>
          <w:rFonts w:ascii="Calibri" w:hAnsi="Calibri" w:cs="Calibri"/>
          <w:bCs/>
          <w:color w:val="000000"/>
          <w:sz w:val="16"/>
          <w:szCs w:val="16"/>
        </w:rPr>
        <w:t>(A period of 15 minutes is allocated to permit public representations to the Council. No decisions to be taken)</w:t>
      </w:r>
    </w:p>
    <w:p w14:paraId="063A95EE" w14:textId="77777777" w:rsidR="0062611B" w:rsidRDefault="00A8494E" w:rsidP="00A8494E">
      <w:pPr>
        <w:pStyle w:val="NormalWeb"/>
        <w:spacing w:before="0" w:beforeAutospacing="0" w:after="0" w:afterAutospacing="0"/>
        <w:rPr>
          <w:rFonts w:asciiTheme="minorHAnsi" w:hAnsiTheme="minorHAnsi" w:cstheme="minorHAnsi"/>
          <w:bCs/>
          <w:color w:val="000000"/>
          <w:sz w:val="22"/>
          <w:szCs w:val="22"/>
        </w:rPr>
      </w:pPr>
      <w:r>
        <w:rPr>
          <w:rFonts w:ascii="Calibri" w:hAnsi="Calibri" w:cs="Calibri"/>
          <w:b/>
          <w:color w:val="000000"/>
          <w:sz w:val="16"/>
          <w:szCs w:val="16"/>
        </w:rPr>
        <w:br/>
      </w:r>
      <w:r w:rsidR="0062611B" w:rsidRPr="0062611B">
        <w:rPr>
          <w:rFonts w:asciiTheme="minorHAnsi" w:hAnsiTheme="minorHAnsi" w:cstheme="minorHAnsi"/>
          <w:bCs/>
          <w:noProof/>
          <w:sz w:val="22"/>
          <w:szCs w:val="22"/>
        </w:rPr>
        <w:t>Apologies from Cllr C Kettle, Cllr R Thompson</w:t>
      </w:r>
    </w:p>
    <w:p w14:paraId="3A509292" w14:textId="77777777" w:rsidR="00D82C39" w:rsidRDefault="00D82C39" w:rsidP="00A8494E">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Two</w:t>
      </w:r>
      <w:r w:rsidR="0062611B">
        <w:rPr>
          <w:rFonts w:asciiTheme="minorHAnsi" w:hAnsiTheme="minorHAnsi" w:cstheme="minorHAnsi"/>
          <w:bCs/>
          <w:color w:val="000000"/>
          <w:sz w:val="22"/>
          <w:szCs w:val="22"/>
        </w:rPr>
        <w:t xml:space="preserve"> members of the public wished to speak </w:t>
      </w:r>
    </w:p>
    <w:p w14:paraId="0D8D14F1" w14:textId="7EFE3993" w:rsidR="00D82C39" w:rsidRDefault="00745842" w:rsidP="00A8494E">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A resident </w:t>
      </w:r>
      <w:r w:rsidR="00C23366">
        <w:rPr>
          <w:rFonts w:asciiTheme="minorHAnsi" w:hAnsiTheme="minorHAnsi" w:cstheme="minorHAnsi"/>
          <w:bCs/>
          <w:color w:val="000000"/>
          <w:sz w:val="22"/>
          <w:szCs w:val="22"/>
        </w:rPr>
        <w:t xml:space="preserve">made a representation about </w:t>
      </w:r>
      <w:r w:rsidR="0062611B">
        <w:rPr>
          <w:rFonts w:asciiTheme="minorHAnsi" w:hAnsiTheme="minorHAnsi" w:cstheme="minorHAnsi"/>
          <w:bCs/>
          <w:color w:val="000000"/>
          <w:sz w:val="22"/>
          <w:szCs w:val="22"/>
        </w:rPr>
        <w:t xml:space="preserve">his third </w:t>
      </w:r>
      <w:r w:rsidR="00C23366">
        <w:rPr>
          <w:rFonts w:asciiTheme="minorHAnsi" w:hAnsiTheme="minorHAnsi" w:cstheme="minorHAnsi"/>
          <w:bCs/>
          <w:color w:val="000000"/>
          <w:sz w:val="22"/>
          <w:szCs w:val="22"/>
        </w:rPr>
        <w:t xml:space="preserve">planning </w:t>
      </w:r>
      <w:r w:rsidR="0062611B">
        <w:rPr>
          <w:rFonts w:asciiTheme="minorHAnsi" w:hAnsiTheme="minorHAnsi" w:cstheme="minorHAnsi"/>
          <w:bCs/>
          <w:color w:val="000000"/>
          <w:sz w:val="22"/>
          <w:szCs w:val="22"/>
        </w:rPr>
        <w:t>application and seeking support from WRPC. As yet he has spent approximately fifteen thousand pounds attempting to get planning for agricultural building. Head of planning Phillip M</w:t>
      </w:r>
      <w:r w:rsidR="00A00829">
        <w:rPr>
          <w:rFonts w:asciiTheme="minorHAnsi" w:hAnsiTheme="minorHAnsi" w:cstheme="minorHAnsi"/>
          <w:bCs/>
          <w:color w:val="000000"/>
          <w:sz w:val="22"/>
          <w:szCs w:val="22"/>
        </w:rPr>
        <w:t>ulli</w:t>
      </w:r>
      <w:r w:rsidR="0062611B">
        <w:rPr>
          <w:rFonts w:asciiTheme="minorHAnsi" w:hAnsiTheme="minorHAnsi" w:cstheme="minorHAnsi"/>
          <w:bCs/>
          <w:color w:val="000000"/>
          <w:sz w:val="22"/>
          <w:szCs w:val="22"/>
        </w:rPr>
        <w:t xml:space="preserve">neux is involved in application. The applicant expressed dismay at the head of planning being involved in such an application. Cllr Thornhill explained that the application had not come through yet </w:t>
      </w:r>
      <w:r w:rsidR="00D82C39">
        <w:rPr>
          <w:rFonts w:asciiTheme="minorHAnsi" w:hAnsiTheme="minorHAnsi" w:cstheme="minorHAnsi"/>
          <w:bCs/>
          <w:color w:val="000000"/>
          <w:sz w:val="22"/>
          <w:szCs w:val="22"/>
        </w:rPr>
        <w:t>but we would discuss it under planning.</w:t>
      </w:r>
    </w:p>
    <w:p w14:paraId="4E2D632C" w14:textId="74CCCA70" w:rsidR="00D82C39" w:rsidRDefault="00D82C39" w:rsidP="00A8494E">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Mr John Dodd explained that he had canvassed Woodhouses, church Lane and Broughall for Smart Water. 83 kits had been delivered. The police had been round again and could the Clerk remind the police who had already signed up.  </w:t>
      </w:r>
    </w:p>
    <w:p w14:paraId="2ADF7ECA" w14:textId="1EEBC7F9" w:rsidR="00A8494E" w:rsidRPr="0062611B" w:rsidRDefault="00A8494E" w:rsidP="00A8494E">
      <w:pPr>
        <w:pStyle w:val="NormalWeb"/>
        <w:spacing w:before="0" w:beforeAutospacing="0" w:after="0" w:afterAutospacing="0"/>
        <w:rPr>
          <w:rFonts w:asciiTheme="minorHAnsi" w:hAnsiTheme="minorHAnsi" w:cstheme="minorHAnsi"/>
          <w:bCs/>
          <w:color w:val="000000"/>
          <w:sz w:val="22"/>
          <w:szCs w:val="22"/>
        </w:rPr>
      </w:pPr>
    </w:p>
    <w:p w14:paraId="5B0FE778" w14:textId="7C6735A2" w:rsidR="00A8494E" w:rsidRDefault="007532B9" w:rsidP="00A8494E">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472</w:t>
      </w:r>
      <w:r w:rsidR="00A8494E" w:rsidRPr="00BF654A">
        <w:rPr>
          <w:rFonts w:ascii="Calibri" w:hAnsi="Calibri" w:cs="Calibri"/>
          <w:b/>
          <w:color w:val="000000"/>
          <w:sz w:val="22"/>
          <w:szCs w:val="22"/>
        </w:rPr>
        <w:tab/>
      </w:r>
      <w:r w:rsidR="00A8494E" w:rsidRPr="000F2634">
        <w:rPr>
          <w:rFonts w:ascii="Calibri" w:hAnsi="Calibri" w:cs="Calibri"/>
          <w:b/>
          <w:color w:val="000000"/>
          <w:sz w:val="22"/>
          <w:szCs w:val="22"/>
        </w:rPr>
        <w:t>To receive Declarations of Disclosable Pecuniary (or any other) Interests or Dispensation Requests in accordance with the Code of Conduct</w:t>
      </w:r>
      <w:r w:rsidR="00A8494E">
        <w:rPr>
          <w:rFonts w:ascii="Calibri" w:hAnsi="Calibri" w:cs="Calibri"/>
          <w:color w:val="000000"/>
          <w:sz w:val="22"/>
          <w:szCs w:val="22"/>
        </w:rPr>
        <w:t xml:space="preserve">. </w:t>
      </w:r>
      <w:r w:rsidR="00A8494E" w:rsidRPr="00B61FBF">
        <w:rPr>
          <w:rFonts w:ascii="Calibri" w:hAnsi="Calibri" w:cs="Calibri"/>
          <w:color w:val="000000"/>
          <w:sz w:val="22"/>
          <w:szCs w:val="22"/>
        </w:rPr>
        <w:t xml:space="preserve"> </w:t>
      </w:r>
      <w:r w:rsidR="00A8494E" w:rsidRPr="00746AD3">
        <w:rPr>
          <w:rFonts w:ascii="Calibri" w:hAnsi="Calibri" w:cs="Calibri"/>
          <w:color w:val="000000"/>
          <w:sz w:val="16"/>
          <w:szCs w:val="16"/>
        </w:rPr>
        <w:t>(LGA 1972 s94)</w:t>
      </w:r>
    </w:p>
    <w:p w14:paraId="0C2FC981" w14:textId="536E30B9" w:rsidR="00A8494E" w:rsidRDefault="00D82C39" w:rsidP="00A8494E">
      <w:pPr>
        <w:pStyle w:val="NormalWeb"/>
        <w:spacing w:before="0" w:beforeAutospacing="0" w:after="0" w:afterAutospacing="0"/>
        <w:rPr>
          <w:rFonts w:ascii="Calibri" w:hAnsi="Calibri" w:cs="Calibri"/>
          <w:color w:val="000000"/>
          <w:sz w:val="22"/>
          <w:szCs w:val="22"/>
        </w:rPr>
      </w:pPr>
      <w:r w:rsidRPr="00D82C39">
        <w:rPr>
          <w:rFonts w:ascii="Calibri" w:hAnsi="Calibri" w:cs="Calibri"/>
          <w:color w:val="000000"/>
          <w:sz w:val="22"/>
          <w:szCs w:val="22"/>
        </w:rPr>
        <w:t xml:space="preserve">None Received </w:t>
      </w:r>
    </w:p>
    <w:p w14:paraId="2CA271BA" w14:textId="77777777" w:rsidR="00D82C39" w:rsidRPr="00D82C39" w:rsidRDefault="00D82C39" w:rsidP="00A8494E">
      <w:pPr>
        <w:pStyle w:val="NormalWeb"/>
        <w:spacing w:before="0" w:beforeAutospacing="0" w:after="0" w:afterAutospacing="0"/>
        <w:rPr>
          <w:rFonts w:ascii="Calibri" w:hAnsi="Calibri" w:cs="Calibri"/>
          <w:color w:val="000000"/>
          <w:sz w:val="22"/>
          <w:szCs w:val="22"/>
        </w:rPr>
      </w:pPr>
    </w:p>
    <w:p w14:paraId="2052045A" w14:textId="4F063AB6" w:rsidR="00A8494E" w:rsidRPr="00B24552" w:rsidRDefault="007532B9" w:rsidP="00A8494E">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473</w:t>
      </w:r>
      <w:r w:rsidR="00A8494E" w:rsidRPr="00B24552">
        <w:rPr>
          <w:rFonts w:ascii="Calibri" w:hAnsi="Calibri" w:cs="Calibri"/>
          <w:b/>
          <w:bCs/>
          <w:color w:val="000000"/>
          <w:sz w:val="22"/>
          <w:szCs w:val="22"/>
        </w:rPr>
        <w:tab/>
      </w:r>
      <w:r w:rsidR="00A8494E">
        <w:rPr>
          <w:rFonts w:ascii="Calibri" w:hAnsi="Calibri" w:cs="Calibri"/>
          <w:b/>
          <w:bCs/>
          <w:color w:val="000000"/>
          <w:sz w:val="22"/>
          <w:szCs w:val="22"/>
        </w:rPr>
        <w:t xml:space="preserve">Co-option of Councillor/Vacancy </w:t>
      </w:r>
    </w:p>
    <w:p w14:paraId="057DA3CD" w14:textId="1026E04B" w:rsidR="00A8494E" w:rsidRDefault="00D82C3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Mrs Karen Howell had applied to join the council representing the Tilstock Ward. Mrs Howell was invited to </w:t>
      </w:r>
      <w:r w:rsidR="001D7A86">
        <w:rPr>
          <w:rFonts w:ascii="Calibri" w:hAnsi="Calibri" w:cs="Calibri"/>
          <w:color w:val="000000"/>
          <w:sz w:val="22"/>
          <w:szCs w:val="22"/>
        </w:rPr>
        <w:t>explain</w:t>
      </w:r>
      <w:r>
        <w:rPr>
          <w:rFonts w:ascii="Calibri" w:hAnsi="Calibri" w:cs="Calibri"/>
          <w:color w:val="000000"/>
          <w:sz w:val="22"/>
          <w:szCs w:val="22"/>
        </w:rPr>
        <w:t xml:space="preserve"> her reasons for joining. Mrs Howell </w:t>
      </w:r>
      <w:r w:rsidR="001D7A86">
        <w:rPr>
          <w:rFonts w:ascii="Calibri" w:hAnsi="Calibri" w:cs="Calibri"/>
          <w:color w:val="000000"/>
          <w:sz w:val="22"/>
          <w:szCs w:val="22"/>
        </w:rPr>
        <w:t xml:space="preserve">spoke about her career in education, her personal circumstances and why she wished to join. Members were invited to ask Mrs Howell questions. Cllr Thornhill reminded Mrs Howell that Councillors are summoned to attend, as opposed to being invited. Members of the public were asked to leave the room while Councillors discussed the application. Members were positive in their support for the applicant. Members of the public returned and Cllr M Haynes proposed Mrs Howell be co opted Cllr W Kay seconded. Mrs Howell was invited to join members at the table. The Chairman reminded members that we are two wards and one Parish and that members must represent all parishioners and discuss all matters relating to the parish no matter which ward they represent. </w:t>
      </w:r>
    </w:p>
    <w:p w14:paraId="26081371" w14:textId="77777777" w:rsidR="001D7A86" w:rsidRDefault="001D7A86" w:rsidP="00A8494E">
      <w:pPr>
        <w:pStyle w:val="NormalWeb"/>
        <w:spacing w:before="0" w:beforeAutospacing="0" w:after="0" w:afterAutospacing="0"/>
        <w:rPr>
          <w:rFonts w:ascii="Calibri" w:hAnsi="Calibri" w:cs="Calibri"/>
          <w:color w:val="000000"/>
          <w:sz w:val="22"/>
          <w:szCs w:val="22"/>
        </w:rPr>
      </w:pPr>
    </w:p>
    <w:p w14:paraId="40019E4E" w14:textId="599E23F5" w:rsidR="00A8494E" w:rsidRDefault="007532B9" w:rsidP="00A8494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47</w:t>
      </w:r>
      <w:r w:rsidR="00A8494E">
        <w:rPr>
          <w:rFonts w:ascii="Calibri" w:hAnsi="Calibri" w:cs="Calibri"/>
          <w:b/>
          <w:bCs/>
          <w:color w:val="000000"/>
          <w:sz w:val="22"/>
          <w:szCs w:val="22"/>
        </w:rPr>
        <w:t>4</w:t>
      </w:r>
      <w:r w:rsidR="00A8494E">
        <w:rPr>
          <w:rFonts w:ascii="Calibri" w:hAnsi="Calibri" w:cs="Calibri"/>
          <w:color w:val="000000"/>
          <w:sz w:val="22"/>
          <w:szCs w:val="22"/>
        </w:rPr>
        <w:tab/>
      </w:r>
      <w:r w:rsidR="00A8494E" w:rsidRPr="000F2634">
        <w:rPr>
          <w:rFonts w:ascii="Calibri" w:hAnsi="Calibri" w:cs="Calibri"/>
          <w:b/>
          <w:color w:val="000000"/>
          <w:sz w:val="22"/>
          <w:szCs w:val="22"/>
        </w:rPr>
        <w:t xml:space="preserve">Approval of the </w:t>
      </w:r>
      <w:r w:rsidR="00A8494E">
        <w:rPr>
          <w:rFonts w:ascii="Calibri" w:hAnsi="Calibri" w:cs="Calibri"/>
          <w:b/>
          <w:color w:val="000000"/>
          <w:sz w:val="22"/>
          <w:szCs w:val="22"/>
        </w:rPr>
        <w:t xml:space="preserve">Draft </w:t>
      </w:r>
      <w:r w:rsidR="00A8494E" w:rsidRPr="000F2634">
        <w:rPr>
          <w:rFonts w:ascii="Calibri" w:hAnsi="Calibri" w:cs="Calibri"/>
          <w:b/>
          <w:color w:val="000000"/>
          <w:sz w:val="22"/>
          <w:szCs w:val="22"/>
        </w:rPr>
        <w:t xml:space="preserve">Minutes of the </w:t>
      </w:r>
      <w:r w:rsidR="00A8494E">
        <w:rPr>
          <w:rFonts w:ascii="Calibri" w:hAnsi="Calibri" w:cs="Calibri"/>
          <w:b/>
          <w:color w:val="000000"/>
          <w:sz w:val="22"/>
          <w:szCs w:val="22"/>
        </w:rPr>
        <w:t>Ordinary Parish Council Meeting held on 1</w:t>
      </w:r>
      <w:r w:rsidR="00A8494E" w:rsidRPr="00194116">
        <w:rPr>
          <w:rFonts w:ascii="Calibri" w:hAnsi="Calibri" w:cs="Calibri"/>
          <w:b/>
          <w:color w:val="000000"/>
          <w:sz w:val="22"/>
          <w:szCs w:val="22"/>
          <w:vertAlign w:val="superscript"/>
        </w:rPr>
        <w:t>st</w:t>
      </w:r>
      <w:r w:rsidR="00A8494E">
        <w:rPr>
          <w:rFonts w:ascii="Calibri" w:hAnsi="Calibri" w:cs="Calibri"/>
          <w:b/>
          <w:color w:val="000000"/>
          <w:sz w:val="22"/>
          <w:szCs w:val="22"/>
        </w:rPr>
        <w:t xml:space="preserve"> July 2024 </w:t>
      </w:r>
    </w:p>
    <w:p w14:paraId="1922DDF8" w14:textId="77777777" w:rsidR="00A8494E" w:rsidRDefault="00A8494E" w:rsidP="00A8494E">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4350D5C6" w14:textId="38601733" w:rsidR="00A8494E" w:rsidRPr="00D727A3" w:rsidRDefault="00A00829" w:rsidP="00A8494E">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Councillors confirmed that they had received and read the Minutes of the last Meeting. They were p</w:t>
      </w:r>
      <w:r w:rsidR="001D7A86">
        <w:rPr>
          <w:rFonts w:ascii="Calibri" w:hAnsi="Calibri" w:cs="Calibri"/>
          <w:color w:val="000000"/>
          <w:sz w:val="22"/>
          <w:szCs w:val="22"/>
        </w:rPr>
        <w:t xml:space="preserve">roposed </w:t>
      </w:r>
      <w:r>
        <w:rPr>
          <w:rFonts w:ascii="Calibri" w:hAnsi="Calibri" w:cs="Calibri"/>
          <w:color w:val="000000"/>
          <w:sz w:val="22"/>
          <w:szCs w:val="22"/>
        </w:rPr>
        <w:t xml:space="preserve">by </w:t>
      </w:r>
      <w:r w:rsidR="001D7A86">
        <w:rPr>
          <w:rFonts w:ascii="Calibri" w:hAnsi="Calibri" w:cs="Calibri"/>
          <w:color w:val="000000"/>
          <w:sz w:val="22"/>
          <w:szCs w:val="22"/>
        </w:rPr>
        <w:t xml:space="preserve">Cllr W Kay, </w:t>
      </w:r>
      <w:r>
        <w:rPr>
          <w:rFonts w:ascii="Calibri" w:hAnsi="Calibri" w:cs="Calibri"/>
          <w:color w:val="000000"/>
          <w:sz w:val="22"/>
          <w:szCs w:val="22"/>
        </w:rPr>
        <w:t>s</w:t>
      </w:r>
      <w:r w:rsidR="001D7A86">
        <w:rPr>
          <w:rFonts w:ascii="Calibri" w:hAnsi="Calibri" w:cs="Calibri"/>
          <w:color w:val="000000"/>
          <w:sz w:val="22"/>
          <w:szCs w:val="22"/>
        </w:rPr>
        <w:t xml:space="preserve">econded </w:t>
      </w:r>
      <w:r w:rsidR="003F1EEA">
        <w:rPr>
          <w:rFonts w:ascii="Calibri" w:hAnsi="Calibri" w:cs="Calibri"/>
          <w:color w:val="000000"/>
          <w:sz w:val="22"/>
          <w:szCs w:val="22"/>
        </w:rPr>
        <w:t>Cllr A Martin</w:t>
      </w:r>
      <w:r>
        <w:rPr>
          <w:rFonts w:ascii="Calibri" w:hAnsi="Calibri" w:cs="Calibri"/>
          <w:color w:val="000000"/>
          <w:sz w:val="22"/>
          <w:szCs w:val="22"/>
        </w:rPr>
        <w:t xml:space="preserve">, as a true and accurate record of the Meeting, all agreed. Resolved. The Chairman duly signed the Minutes. </w:t>
      </w:r>
      <w:r w:rsidR="00A8494E">
        <w:rPr>
          <w:rFonts w:ascii="Calibri" w:hAnsi="Calibri" w:cs="Calibri"/>
          <w:color w:val="000000"/>
          <w:sz w:val="16"/>
          <w:szCs w:val="16"/>
        </w:rPr>
        <w:br/>
      </w:r>
    </w:p>
    <w:p w14:paraId="0F25F336" w14:textId="131E892B" w:rsidR="00A8494E" w:rsidRDefault="007532B9" w:rsidP="00A8494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47</w:t>
      </w:r>
      <w:r w:rsidR="00A8494E" w:rsidRPr="00B24552">
        <w:rPr>
          <w:rFonts w:ascii="Calibri" w:hAnsi="Calibri" w:cs="Calibri"/>
          <w:b/>
          <w:bCs/>
          <w:color w:val="000000"/>
          <w:sz w:val="22"/>
          <w:szCs w:val="22"/>
        </w:rPr>
        <w:t xml:space="preserve">5 </w:t>
      </w:r>
      <w:r w:rsidR="00A8494E">
        <w:rPr>
          <w:rFonts w:ascii="Calibri" w:hAnsi="Calibri" w:cs="Calibri"/>
          <w:color w:val="000000"/>
          <w:sz w:val="22"/>
          <w:szCs w:val="22"/>
        </w:rPr>
        <w:tab/>
      </w:r>
      <w:r w:rsidR="00A8494E" w:rsidRPr="000F2634">
        <w:rPr>
          <w:rFonts w:ascii="Calibri" w:hAnsi="Calibri" w:cs="Calibri"/>
          <w:b/>
          <w:color w:val="000000"/>
          <w:sz w:val="22"/>
          <w:szCs w:val="22"/>
        </w:rPr>
        <w:t>Matters arising from the Minutes not otherwise included on the agenda</w:t>
      </w:r>
    </w:p>
    <w:p w14:paraId="3DF00FC5" w14:textId="295EEECF" w:rsidR="00A8494E" w:rsidRPr="003F1EEA" w:rsidRDefault="003F1EEA" w:rsidP="00A8494E">
      <w:pPr>
        <w:pStyle w:val="NormalWeb"/>
        <w:spacing w:before="0" w:beforeAutospacing="0" w:after="0" w:afterAutospacing="0"/>
        <w:rPr>
          <w:rFonts w:ascii="Calibri" w:hAnsi="Calibri" w:cs="Calibri"/>
          <w:bCs/>
          <w:color w:val="000000"/>
          <w:sz w:val="22"/>
          <w:szCs w:val="22"/>
        </w:rPr>
      </w:pPr>
      <w:r w:rsidRPr="003F1EEA">
        <w:rPr>
          <w:rFonts w:ascii="Calibri" w:hAnsi="Calibri" w:cs="Calibri"/>
          <w:bCs/>
          <w:color w:val="000000"/>
          <w:sz w:val="22"/>
          <w:szCs w:val="22"/>
        </w:rPr>
        <w:t>None</w:t>
      </w:r>
    </w:p>
    <w:p w14:paraId="50395072" w14:textId="77777777" w:rsidR="00A00829" w:rsidRDefault="00A00829" w:rsidP="00A8494E">
      <w:pPr>
        <w:pStyle w:val="NormalWeb"/>
        <w:spacing w:before="0" w:beforeAutospacing="0" w:after="0" w:afterAutospacing="0"/>
        <w:rPr>
          <w:rFonts w:ascii="Calibri" w:hAnsi="Calibri" w:cs="Calibri"/>
          <w:b/>
          <w:bCs/>
          <w:color w:val="000000"/>
          <w:sz w:val="22"/>
          <w:szCs w:val="22"/>
        </w:rPr>
      </w:pPr>
    </w:p>
    <w:p w14:paraId="3D99D866" w14:textId="0DF4EF02" w:rsidR="00A8494E" w:rsidRPr="00B61FBF"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47</w:t>
      </w:r>
      <w:r w:rsidR="00A8494E">
        <w:rPr>
          <w:rFonts w:ascii="Calibri" w:hAnsi="Calibri" w:cs="Calibri"/>
          <w:b/>
          <w:bCs/>
          <w:color w:val="000000"/>
          <w:sz w:val="22"/>
          <w:szCs w:val="22"/>
        </w:rPr>
        <w:t>6</w:t>
      </w:r>
      <w:r w:rsidR="00A8494E" w:rsidRPr="00310334">
        <w:rPr>
          <w:rFonts w:ascii="Calibri" w:hAnsi="Calibri" w:cs="Calibri"/>
          <w:b/>
          <w:bCs/>
          <w:color w:val="000000"/>
          <w:sz w:val="22"/>
          <w:szCs w:val="22"/>
        </w:rPr>
        <w:t xml:space="preserve"> </w:t>
      </w:r>
      <w:r w:rsidR="00A8494E">
        <w:rPr>
          <w:rFonts w:ascii="Calibri" w:hAnsi="Calibri" w:cs="Calibri"/>
          <w:color w:val="000000"/>
          <w:sz w:val="22"/>
          <w:szCs w:val="22"/>
        </w:rPr>
        <w:tab/>
      </w:r>
      <w:r w:rsidR="00A8494E" w:rsidRPr="000F2634">
        <w:rPr>
          <w:rFonts w:ascii="Calibri" w:hAnsi="Calibri" w:cs="Calibri"/>
          <w:b/>
          <w:color w:val="000000"/>
          <w:sz w:val="22"/>
          <w:szCs w:val="22"/>
        </w:rPr>
        <w:t>Unitary Councillor’s report</w:t>
      </w:r>
      <w:r w:rsidR="00A8494E" w:rsidRPr="00B61FBF">
        <w:rPr>
          <w:rFonts w:ascii="Calibri" w:hAnsi="Calibri" w:cs="Calibri"/>
          <w:color w:val="000000"/>
          <w:sz w:val="22"/>
          <w:szCs w:val="22"/>
        </w:rPr>
        <w:t xml:space="preserve"> – The Local Member is invited to give a report and answer questions</w:t>
      </w:r>
    </w:p>
    <w:p w14:paraId="520FA71B" w14:textId="1D798F6E" w:rsidR="00A8494E" w:rsidRDefault="003F1EEA"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Cllr G Dakin explained that there had been limited changes during the holiday season. Sixty Two million pounds need saving over the rest of the financial year, this will be extremely difficult to achieve. </w:t>
      </w:r>
      <w:r w:rsidR="00465109">
        <w:rPr>
          <w:rFonts w:ascii="Calibri" w:hAnsi="Calibri" w:cs="Calibri"/>
          <w:color w:val="000000"/>
          <w:sz w:val="22"/>
          <w:szCs w:val="22"/>
        </w:rPr>
        <w:t>However,</w:t>
      </w:r>
      <w:r>
        <w:rPr>
          <w:rFonts w:ascii="Calibri" w:hAnsi="Calibri" w:cs="Calibri"/>
          <w:color w:val="000000"/>
          <w:sz w:val="22"/>
          <w:szCs w:val="22"/>
        </w:rPr>
        <w:t xml:space="preserve"> they have </w:t>
      </w:r>
      <w:r w:rsidR="00465109">
        <w:rPr>
          <w:rFonts w:ascii="Calibri" w:hAnsi="Calibri" w:cs="Calibri"/>
          <w:color w:val="000000"/>
          <w:sz w:val="22"/>
          <w:szCs w:val="22"/>
        </w:rPr>
        <w:t>achieved</w:t>
      </w:r>
      <w:r>
        <w:rPr>
          <w:rFonts w:ascii="Calibri" w:hAnsi="Calibri" w:cs="Calibri"/>
          <w:color w:val="000000"/>
          <w:sz w:val="22"/>
          <w:szCs w:val="22"/>
        </w:rPr>
        <w:t xml:space="preserve"> 48% of the planned cuts so far. Two hundred people have applied for redundancy so far, however that is not enough. Local government funding is a national issue with ever growing demand for services and all services provided by the County Council are under review in order to achieve the necessary savings. The green bin charge is part of the savings plans to enable the recycling facilities to be maintained. The booking system was not designed to stop people from over the county borders using the facility as the council are aware of potential fly tipping issues arising. SCC budget will not be available until after November. Cllr R Thornhill asked what does the future hold for SCC. Cllr G Dakin explained that the budget will be balanced using reserves which will soon run out. After they have run out the council may be forced to</w:t>
      </w:r>
      <w:r w:rsidR="00465109">
        <w:rPr>
          <w:rFonts w:ascii="Calibri" w:hAnsi="Calibri" w:cs="Calibri"/>
          <w:color w:val="000000"/>
          <w:sz w:val="22"/>
          <w:szCs w:val="22"/>
        </w:rPr>
        <w:t xml:space="preserve"> look at a section 114 notice. They are also looking at setting up a regional forum to alleviate financial issues. Cllr Dakin reminded members that social care is a huge burden on the local authorities’ finances and roads may get worse before they get better. The </w:t>
      </w:r>
      <w:r w:rsidR="00CA6ED7">
        <w:rPr>
          <w:rFonts w:ascii="Calibri" w:hAnsi="Calibri" w:cs="Calibri"/>
          <w:color w:val="000000"/>
          <w:sz w:val="22"/>
          <w:szCs w:val="22"/>
        </w:rPr>
        <w:t>C</w:t>
      </w:r>
      <w:r w:rsidR="00465109">
        <w:rPr>
          <w:rFonts w:ascii="Calibri" w:hAnsi="Calibri" w:cs="Calibri"/>
          <w:color w:val="000000"/>
          <w:sz w:val="22"/>
          <w:szCs w:val="22"/>
        </w:rPr>
        <w:t xml:space="preserve">hairman thanked Cllr Dakin for his report. </w:t>
      </w:r>
      <w:r w:rsidR="00A8494E">
        <w:rPr>
          <w:rFonts w:ascii="Calibri" w:hAnsi="Calibri" w:cs="Calibri"/>
          <w:color w:val="000000"/>
          <w:sz w:val="22"/>
          <w:szCs w:val="22"/>
        </w:rPr>
        <w:br/>
      </w:r>
    </w:p>
    <w:p w14:paraId="3D8A9FC9" w14:textId="76D56BF7" w:rsidR="00A8494E"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47</w:t>
      </w:r>
      <w:r w:rsidR="00A8494E">
        <w:rPr>
          <w:rFonts w:ascii="Calibri" w:hAnsi="Calibri" w:cs="Calibri"/>
          <w:b/>
          <w:bCs/>
          <w:color w:val="000000"/>
          <w:sz w:val="22"/>
          <w:szCs w:val="22"/>
        </w:rPr>
        <w:t>7</w:t>
      </w:r>
      <w:r w:rsidR="00A8494E" w:rsidRPr="00310334">
        <w:rPr>
          <w:rFonts w:ascii="Calibri" w:hAnsi="Calibri" w:cs="Calibri"/>
          <w:b/>
          <w:bCs/>
          <w:color w:val="000000"/>
          <w:sz w:val="22"/>
          <w:szCs w:val="22"/>
        </w:rPr>
        <w:t xml:space="preserve"> </w:t>
      </w:r>
      <w:r w:rsidR="00A8494E">
        <w:rPr>
          <w:rFonts w:ascii="Calibri" w:hAnsi="Calibri" w:cs="Calibri"/>
          <w:color w:val="000000"/>
          <w:sz w:val="22"/>
          <w:szCs w:val="22"/>
        </w:rPr>
        <w:tab/>
      </w:r>
      <w:r w:rsidR="00A8494E" w:rsidRPr="000F2634">
        <w:rPr>
          <w:rFonts w:ascii="Calibri" w:hAnsi="Calibri" w:cs="Calibri"/>
          <w:b/>
          <w:color w:val="000000"/>
          <w:sz w:val="22"/>
          <w:szCs w:val="22"/>
        </w:rPr>
        <w:t>Correspondence</w:t>
      </w:r>
      <w:r w:rsidR="00A8494E">
        <w:rPr>
          <w:rFonts w:ascii="Calibri" w:hAnsi="Calibri" w:cs="Calibri"/>
          <w:b/>
          <w:color w:val="000000"/>
          <w:sz w:val="22"/>
          <w:szCs w:val="22"/>
        </w:rPr>
        <w:t xml:space="preserve">: </w:t>
      </w:r>
      <w:r w:rsidR="00A8494E" w:rsidRPr="00B61FBF">
        <w:rPr>
          <w:rFonts w:ascii="Calibri" w:hAnsi="Calibri" w:cs="Calibri"/>
          <w:color w:val="000000"/>
          <w:sz w:val="22"/>
          <w:szCs w:val="22"/>
        </w:rPr>
        <w:t>To acknowledge correspondence received &amp; circulated via email</w:t>
      </w:r>
      <w:r w:rsidR="00A8494E">
        <w:rPr>
          <w:rFonts w:ascii="Calibri" w:hAnsi="Calibri" w:cs="Calibri"/>
          <w:color w:val="000000"/>
          <w:sz w:val="22"/>
          <w:szCs w:val="22"/>
        </w:rPr>
        <w:t xml:space="preserve"> inc: Letter from Leader of the Council; Email regarding Ash Parva Pond; Project gigabit update; </w:t>
      </w:r>
    </w:p>
    <w:p w14:paraId="0A20A7DB" w14:textId="4C21F640" w:rsidR="00A8494E" w:rsidRPr="00F26EB7" w:rsidRDefault="00465109" w:rsidP="00A8494E">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 xml:space="preserve">Members acknowledged correspondence from “the Pond Volunteers” and noted the cheque had been returned. Members would discuss how to proceed with maintenance when the need for it arose. </w:t>
      </w:r>
      <w:r w:rsidR="00A8494E">
        <w:rPr>
          <w:rFonts w:ascii="Calibri" w:hAnsi="Calibri" w:cs="Calibri"/>
          <w:color w:val="000000"/>
          <w:sz w:val="20"/>
          <w:szCs w:val="20"/>
        </w:rPr>
        <w:br/>
      </w:r>
    </w:p>
    <w:p w14:paraId="21D43B20" w14:textId="1B329E70" w:rsidR="00A8494E"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47</w:t>
      </w:r>
      <w:r w:rsidR="00A8494E">
        <w:rPr>
          <w:rFonts w:ascii="Calibri" w:hAnsi="Calibri" w:cs="Calibri"/>
          <w:b/>
          <w:bCs/>
          <w:color w:val="000000"/>
          <w:sz w:val="22"/>
          <w:szCs w:val="22"/>
        </w:rPr>
        <w:t>8</w:t>
      </w:r>
      <w:r w:rsidR="00A8494E">
        <w:rPr>
          <w:rFonts w:ascii="Calibri" w:hAnsi="Calibri" w:cs="Calibri"/>
          <w:color w:val="000000"/>
          <w:sz w:val="22"/>
          <w:szCs w:val="22"/>
        </w:rPr>
        <w:tab/>
      </w:r>
      <w:r w:rsidR="00A8494E" w:rsidRPr="000F2634">
        <w:rPr>
          <w:rFonts w:ascii="Calibri" w:hAnsi="Calibri" w:cs="Calibri"/>
          <w:b/>
          <w:color w:val="000000"/>
          <w:sz w:val="22"/>
          <w:szCs w:val="22"/>
        </w:rPr>
        <w:t>Housekeeping</w:t>
      </w:r>
      <w:r w:rsidR="00A8494E" w:rsidRPr="00B61FBF">
        <w:rPr>
          <w:rFonts w:ascii="Calibri" w:hAnsi="Calibri" w:cs="Calibri"/>
          <w:color w:val="000000"/>
          <w:sz w:val="22"/>
          <w:szCs w:val="22"/>
        </w:rPr>
        <w:t xml:space="preserve"> </w:t>
      </w:r>
    </w:p>
    <w:p w14:paraId="65B5CBA7" w14:textId="77777777" w:rsidR="00A8494E" w:rsidRDefault="00A8494E" w:rsidP="00A8494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p>
    <w:p w14:paraId="6DCBBC2C" w14:textId="4EA5763F" w:rsidR="00A8494E" w:rsidRDefault="0046510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further update at the present time.</w:t>
      </w:r>
    </w:p>
    <w:p w14:paraId="4AB3931D" w14:textId="77777777" w:rsidR="00465109" w:rsidRDefault="00465109" w:rsidP="00A8494E">
      <w:pPr>
        <w:pStyle w:val="NormalWeb"/>
        <w:spacing w:before="0" w:beforeAutospacing="0" w:after="0" w:afterAutospacing="0"/>
        <w:rPr>
          <w:rFonts w:ascii="Calibri" w:hAnsi="Calibri" w:cs="Calibri"/>
          <w:color w:val="000000"/>
          <w:sz w:val="22"/>
          <w:szCs w:val="22"/>
        </w:rPr>
      </w:pPr>
    </w:p>
    <w:p w14:paraId="65ED07CD" w14:textId="7DE8FA00" w:rsidR="00A8494E"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Pr>
          <w:rFonts w:ascii="Calibri" w:hAnsi="Calibri" w:cs="Calibri"/>
          <w:color w:val="000000"/>
          <w:sz w:val="22"/>
          <w:szCs w:val="22"/>
        </w:rPr>
        <w:tab/>
        <w:t>SmartWater rollout – to discuss</w:t>
      </w:r>
      <w:r>
        <w:rPr>
          <w:rFonts w:ascii="Calibri" w:hAnsi="Calibri" w:cs="Calibri"/>
          <w:color w:val="000000"/>
          <w:sz w:val="22"/>
          <w:szCs w:val="22"/>
        </w:rPr>
        <w:tab/>
      </w:r>
    </w:p>
    <w:p w14:paraId="5AA93AC2" w14:textId="4994FC4D" w:rsidR="00A8494E" w:rsidRDefault="0046510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further update at the present time.</w:t>
      </w:r>
    </w:p>
    <w:p w14:paraId="30CD79AC" w14:textId="77777777" w:rsidR="00A8494E" w:rsidRDefault="00A8494E" w:rsidP="00A8494E">
      <w:pPr>
        <w:pStyle w:val="NormalWeb"/>
        <w:spacing w:before="0" w:beforeAutospacing="0" w:after="0" w:afterAutospacing="0"/>
        <w:rPr>
          <w:rFonts w:ascii="Calibri" w:hAnsi="Calibri" w:cs="Calibri"/>
          <w:color w:val="000000"/>
          <w:sz w:val="22"/>
          <w:szCs w:val="22"/>
        </w:rPr>
      </w:pPr>
    </w:p>
    <w:p w14:paraId="7DD629B1" w14:textId="05FFD86E" w:rsidR="00A8494E"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Community engagement – feedback</w:t>
      </w:r>
      <w:r>
        <w:rPr>
          <w:rFonts w:ascii="Calibri" w:hAnsi="Calibri" w:cs="Calibri"/>
          <w:color w:val="000000"/>
          <w:sz w:val="22"/>
          <w:szCs w:val="22"/>
        </w:rPr>
        <w:tab/>
      </w:r>
    </w:p>
    <w:p w14:paraId="01EEC278" w14:textId="457638B7" w:rsidR="00465109" w:rsidRDefault="0046510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further update at the present time. </w:t>
      </w:r>
    </w:p>
    <w:p w14:paraId="7DA87D46" w14:textId="77777777" w:rsidR="00A8494E" w:rsidRDefault="00A8494E" w:rsidP="00A8494E">
      <w:pPr>
        <w:pStyle w:val="NormalWeb"/>
        <w:spacing w:before="0" w:beforeAutospacing="0" w:after="0" w:afterAutospacing="0"/>
        <w:rPr>
          <w:rFonts w:ascii="Calibri" w:hAnsi="Calibri" w:cs="Calibri"/>
          <w:color w:val="000000"/>
          <w:sz w:val="22"/>
          <w:szCs w:val="22"/>
        </w:rPr>
      </w:pPr>
    </w:p>
    <w:p w14:paraId="515120C2" w14:textId="186F3748" w:rsidR="00A8494E"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Policies</w:t>
      </w:r>
      <w:r>
        <w:rPr>
          <w:rFonts w:ascii="Calibri" w:hAnsi="Calibri" w:cs="Calibri"/>
          <w:color w:val="000000"/>
          <w:sz w:val="22"/>
          <w:szCs w:val="22"/>
        </w:rPr>
        <w:tab/>
        <w:t>- Biodiversity; Dignity at work</w:t>
      </w:r>
    </w:p>
    <w:p w14:paraId="2F9C21D6" w14:textId="6A79A132" w:rsidR="00A8494E"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found a template for the Dignity at Work policy, however it will need adapting. </w:t>
      </w:r>
    </w:p>
    <w:p w14:paraId="7B5EB336" w14:textId="272CE29F" w:rsidR="00E4365D"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Biodiversity policy has been provisionally completed and sent to the Clerk. Members will be invited to comment once it has been circulated. </w:t>
      </w:r>
    </w:p>
    <w:p w14:paraId="67D8432E" w14:textId="77777777" w:rsidR="00E4365D" w:rsidRDefault="00E4365D" w:rsidP="00A8494E">
      <w:pPr>
        <w:pStyle w:val="NormalWeb"/>
        <w:spacing w:before="0" w:beforeAutospacing="0" w:after="0" w:afterAutospacing="0"/>
        <w:rPr>
          <w:rFonts w:ascii="Calibri" w:hAnsi="Calibri" w:cs="Calibri"/>
          <w:color w:val="000000"/>
          <w:sz w:val="22"/>
          <w:szCs w:val="22"/>
        </w:rPr>
      </w:pPr>
    </w:p>
    <w:p w14:paraId="667AF9A4" w14:textId="77777777" w:rsidR="00A8494E"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Defibrillators</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3DDE19AA" w14:textId="4E859DE4" w:rsidR="00A8494E"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Bleed Kits have been installed by Cllr and Mrs Thornhill in Ash ward. </w:t>
      </w:r>
    </w:p>
    <w:p w14:paraId="21210451" w14:textId="77777777" w:rsidR="00A8494E" w:rsidRDefault="00A8494E" w:rsidP="00A8494E">
      <w:pPr>
        <w:pStyle w:val="NormalWeb"/>
        <w:spacing w:before="0" w:beforeAutospacing="0" w:after="0" w:afterAutospacing="0"/>
        <w:rPr>
          <w:rFonts w:ascii="Calibri" w:hAnsi="Calibri" w:cs="Calibri"/>
          <w:color w:val="000000"/>
          <w:sz w:val="22"/>
          <w:szCs w:val="22"/>
        </w:rPr>
      </w:pPr>
    </w:p>
    <w:p w14:paraId="652864D8" w14:textId="77777777" w:rsidR="00E4365D"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New Model Financial Regulations – to adopt</w:t>
      </w:r>
    </w:p>
    <w:p w14:paraId="5BC0C48C" w14:textId="66F5BD87" w:rsidR="00E4365D"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resolved to postpone adoption until the next meeting to enable us to receive the guidance of the Clerk. Proposed by Cllr M Haynes, Seconded Cllr W Kay All in favour.</w:t>
      </w:r>
    </w:p>
    <w:p w14:paraId="507FA7A8" w14:textId="65BC6067" w:rsidR="00A8494E" w:rsidRPr="00FE5C0D"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b/>
      </w:r>
    </w:p>
    <w:p w14:paraId="4C4FB77D" w14:textId="740A8F18" w:rsidR="00A8494E" w:rsidRPr="00B61FBF"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47</w:t>
      </w:r>
      <w:r w:rsidR="00A8494E">
        <w:rPr>
          <w:rFonts w:ascii="Calibri" w:hAnsi="Calibri" w:cs="Calibri"/>
          <w:b/>
          <w:bCs/>
          <w:color w:val="000000"/>
          <w:sz w:val="22"/>
          <w:szCs w:val="22"/>
        </w:rPr>
        <w:t>9</w:t>
      </w:r>
      <w:r w:rsidR="00A8494E">
        <w:rPr>
          <w:rFonts w:ascii="Calibri" w:hAnsi="Calibri" w:cs="Calibri"/>
          <w:color w:val="000000"/>
          <w:sz w:val="22"/>
          <w:szCs w:val="22"/>
        </w:rPr>
        <w:tab/>
      </w:r>
      <w:r w:rsidR="00A8494E" w:rsidRPr="000F2634">
        <w:rPr>
          <w:rFonts w:ascii="Calibri" w:hAnsi="Calibri" w:cs="Calibri"/>
          <w:b/>
          <w:color w:val="000000"/>
          <w:sz w:val="22"/>
          <w:szCs w:val="22"/>
        </w:rPr>
        <w:t>Ward Matters</w:t>
      </w:r>
      <w:r w:rsidR="00A8494E" w:rsidRPr="00B61FBF">
        <w:rPr>
          <w:rFonts w:ascii="Calibri" w:hAnsi="Calibri" w:cs="Calibri"/>
          <w:color w:val="000000"/>
          <w:sz w:val="22"/>
          <w:szCs w:val="22"/>
        </w:rPr>
        <w:t xml:space="preserve"> (to include Highways &amp; Environmental maintenance concerns; street lighting</w:t>
      </w:r>
      <w:r w:rsidR="00A8494E">
        <w:rPr>
          <w:rFonts w:ascii="Calibri" w:hAnsi="Calibri" w:cs="Calibri"/>
          <w:color w:val="000000"/>
          <w:sz w:val="22"/>
          <w:szCs w:val="22"/>
        </w:rPr>
        <w:t xml:space="preserve"> etc</w:t>
      </w:r>
      <w:r w:rsidR="00A8494E" w:rsidRPr="00B61FBF">
        <w:rPr>
          <w:rFonts w:ascii="Calibri" w:hAnsi="Calibri" w:cs="Calibri"/>
          <w:color w:val="000000"/>
          <w:sz w:val="22"/>
          <w:szCs w:val="22"/>
        </w:rPr>
        <w:t>)</w:t>
      </w:r>
      <w:r w:rsidR="00A8494E">
        <w:rPr>
          <w:rFonts w:ascii="Calibri" w:hAnsi="Calibri" w:cs="Calibri"/>
          <w:color w:val="000000"/>
          <w:sz w:val="22"/>
          <w:szCs w:val="22"/>
        </w:rPr>
        <w:t xml:space="preserve"> </w:t>
      </w:r>
    </w:p>
    <w:p w14:paraId="293F1FFC" w14:textId="77777777" w:rsidR="00A8494E" w:rsidRDefault="00A8494E" w:rsidP="00A8494E">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p>
    <w:p w14:paraId="73E8DBBE" w14:textId="1B25C6F5" w:rsidR="00A8494E"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Closures will be circulated via email. </w:t>
      </w:r>
    </w:p>
    <w:p w14:paraId="6D74FAB8" w14:textId="77777777" w:rsidR="00A8494E" w:rsidRDefault="00A8494E" w:rsidP="00A8494E">
      <w:pPr>
        <w:pStyle w:val="NormalWeb"/>
        <w:spacing w:before="0" w:beforeAutospacing="0" w:after="0" w:afterAutospacing="0"/>
        <w:rPr>
          <w:rFonts w:ascii="Calibri" w:hAnsi="Calibri" w:cs="Calibri"/>
          <w:color w:val="000000"/>
          <w:sz w:val="22"/>
          <w:szCs w:val="22"/>
        </w:rPr>
      </w:pPr>
    </w:p>
    <w:p w14:paraId="0AB24FE9" w14:textId="77777777" w:rsidR="00A95B67" w:rsidRDefault="00A95B67" w:rsidP="00A8494E">
      <w:pPr>
        <w:pStyle w:val="NormalWeb"/>
        <w:spacing w:before="0" w:beforeAutospacing="0" w:after="0" w:afterAutospacing="0"/>
        <w:rPr>
          <w:rFonts w:ascii="Calibri" w:hAnsi="Calibri" w:cs="Calibri"/>
          <w:color w:val="000000"/>
          <w:sz w:val="22"/>
          <w:szCs w:val="22"/>
        </w:rPr>
      </w:pPr>
    </w:p>
    <w:p w14:paraId="0AE8041F" w14:textId="77777777" w:rsidR="00A95B67" w:rsidRDefault="00A95B67" w:rsidP="00A8494E">
      <w:pPr>
        <w:pStyle w:val="NormalWeb"/>
        <w:spacing w:before="0" w:beforeAutospacing="0" w:after="0" w:afterAutospacing="0"/>
        <w:rPr>
          <w:rFonts w:ascii="Calibri" w:hAnsi="Calibri" w:cs="Calibri"/>
          <w:color w:val="000000"/>
          <w:sz w:val="22"/>
          <w:szCs w:val="22"/>
        </w:rPr>
      </w:pPr>
    </w:p>
    <w:p w14:paraId="75BADDC3" w14:textId="77777777" w:rsidR="00A8494E" w:rsidRDefault="00A8494E" w:rsidP="00A8494E">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p>
    <w:p w14:paraId="053AC47F" w14:textId="187B67E7" w:rsidR="00A8494E" w:rsidRDefault="00E4365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w:t>
      </w:r>
      <w:r w:rsidR="0076709A">
        <w:rPr>
          <w:rFonts w:ascii="Calibri" w:hAnsi="Calibri" w:cs="Calibri"/>
          <w:color w:val="000000"/>
          <w:sz w:val="22"/>
          <w:szCs w:val="22"/>
        </w:rPr>
        <w:t>thing</w:t>
      </w:r>
      <w:r>
        <w:rPr>
          <w:rFonts w:ascii="Calibri" w:hAnsi="Calibri" w:cs="Calibri"/>
          <w:color w:val="000000"/>
          <w:sz w:val="22"/>
          <w:szCs w:val="22"/>
        </w:rPr>
        <w:t xml:space="preserve"> to report.</w:t>
      </w:r>
    </w:p>
    <w:p w14:paraId="2697A118" w14:textId="77777777" w:rsidR="00E4365D" w:rsidRDefault="00E4365D" w:rsidP="00A8494E">
      <w:pPr>
        <w:pStyle w:val="NormalWeb"/>
        <w:spacing w:before="0" w:beforeAutospacing="0" w:after="0" w:afterAutospacing="0"/>
        <w:rPr>
          <w:rFonts w:ascii="Calibri" w:hAnsi="Calibri" w:cs="Calibri"/>
          <w:color w:val="000000"/>
          <w:sz w:val="22"/>
          <w:szCs w:val="22"/>
        </w:rPr>
      </w:pPr>
    </w:p>
    <w:p w14:paraId="66D79999" w14:textId="77777777" w:rsidR="00A8494E" w:rsidRDefault="00A8494E" w:rsidP="00A8494E">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t>Tilstock VAS</w:t>
      </w:r>
    </w:p>
    <w:p w14:paraId="1CDA6C2A" w14:textId="3407F37E" w:rsidR="00A8494E" w:rsidRPr="00A8494E" w:rsidRDefault="00E4365D" w:rsidP="00A8494E">
      <w:pPr>
        <w:pStyle w:val="NormalWeb"/>
        <w:shd w:val="clear" w:color="auto" w:fill="FFFFFF"/>
        <w:spacing w:before="0" w:beforeAutospacing="0" w:after="0" w:afterAutospacing="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t xml:space="preserve">Cllr M Haynes reported that the VAS in Tilstock has been replaced. However it is not like for like. </w:t>
      </w:r>
      <w:r w:rsidR="0076709A">
        <w:rPr>
          <w:rStyle w:val="Strong"/>
          <w:rFonts w:ascii="Calibri" w:hAnsi="Calibri" w:cs="Calibri"/>
          <w:b w:val="0"/>
          <w:bCs w:val="0"/>
          <w:color w:val="000000"/>
          <w:sz w:val="22"/>
          <w:szCs w:val="22"/>
        </w:rPr>
        <w:t>It now only flashes 30</w:t>
      </w:r>
      <w:r w:rsidR="006E28AA">
        <w:rPr>
          <w:rStyle w:val="Strong"/>
          <w:rFonts w:ascii="Calibri" w:hAnsi="Calibri" w:cs="Calibri"/>
          <w:b w:val="0"/>
          <w:bCs w:val="0"/>
          <w:color w:val="000000"/>
          <w:sz w:val="22"/>
          <w:szCs w:val="22"/>
        </w:rPr>
        <w:t>mph</w:t>
      </w:r>
      <w:r w:rsidR="0076709A">
        <w:rPr>
          <w:rStyle w:val="Strong"/>
          <w:rFonts w:ascii="Calibri" w:hAnsi="Calibri" w:cs="Calibri"/>
          <w:b w:val="0"/>
          <w:bCs w:val="0"/>
          <w:color w:val="000000"/>
          <w:sz w:val="22"/>
          <w:szCs w:val="22"/>
        </w:rPr>
        <w:t xml:space="preserve"> </w:t>
      </w:r>
      <w:r w:rsidR="006E28AA">
        <w:rPr>
          <w:rStyle w:val="Strong"/>
          <w:rFonts w:ascii="Calibri" w:hAnsi="Calibri" w:cs="Calibri"/>
          <w:b w:val="0"/>
          <w:bCs w:val="0"/>
          <w:color w:val="000000"/>
          <w:sz w:val="22"/>
          <w:szCs w:val="22"/>
        </w:rPr>
        <w:t>and n</w:t>
      </w:r>
      <w:r w:rsidR="0076709A">
        <w:rPr>
          <w:rStyle w:val="Strong"/>
          <w:rFonts w:ascii="Calibri" w:hAnsi="Calibri" w:cs="Calibri"/>
          <w:b w:val="0"/>
          <w:bCs w:val="0"/>
          <w:color w:val="000000"/>
          <w:sz w:val="22"/>
          <w:szCs w:val="22"/>
        </w:rPr>
        <w:t>ot the speed you are doing and it was felt this is less effective than warning the driver of the actual speed they are doing. Cllrs would like the Clerk to raise this with the company and seek an alteration.</w:t>
      </w:r>
      <w:r w:rsidR="00A8494E">
        <w:rPr>
          <w:rStyle w:val="Strong"/>
          <w:rFonts w:ascii="Calibri" w:hAnsi="Calibri" w:cs="Calibri"/>
          <w:b w:val="0"/>
          <w:bCs w:val="0"/>
          <w:color w:val="000000"/>
          <w:sz w:val="22"/>
          <w:szCs w:val="22"/>
        </w:rPr>
        <w:br/>
      </w:r>
      <w:r w:rsidR="00A8494E" w:rsidRPr="00A8494E">
        <w:rPr>
          <w:rStyle w:val="Strong"/>
          <w:rFonts w:ascii="Calibri" w:hAnsi="Calibri" w:cs="Calibri"/>
          <w:b w:val="0"/>
          <w:bCs w:val="0"/>
          <w:color w:val="000000"/>
          <w:sz w:val="22"/>
          <w:szCs w:val="22"/>
        </w:rPr>
        <w:br/>
        <w:t>vi)</w:t>
      </w:r>
      <w:r w:rsidR="00A8494E" w:rsidRPr="00A8494E">
        <w:rPr>
          <w:rStyle w:val="Strong"/>
          <w:rFonts w:ascii="Calibri" w:hAnsi="Calibri" w:cs="Calibri"/>
          <w:b w:val="0"/>
          <w:bCs w:val="0"/>
          <w:color w:val="000000"/>
          <w:sz w:val="22"/>
          <w:szCs w:val="22"/>
        </w:rPr>
        <w:tab/>
        <w:t>Motorcross activity</w:t>
      </w:r>
    </w:p>
    <w:p w14:paraId="02745783" w14:textId="618034B1" w:rsidR="00A8494E" w:rsidRDefault="0076709A" w:rsidP="00A8494E">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t>Nothing to report</w:t>
      </w:r>
      <w:r w:rsidR="00A8494E">
        <w:rPr>
          <w:rStyle w:val="Strong"/>
          <w:rFonts w:ascii="Calibri" w:hAnsi="Calibri" w:cs="Calibri"/>
          <w:b w:val="0"/>
          <w:bCs w:val="0"/>
          <w:color w:val="242424"/>
          <w:sz w:val="22"/>
          <w:szCs w:val="22"/>
        </w:rPr>
        <w:br/>
      </w:r>
      <w:r w:rsidR="00A8494E">
        <w:rPr>
          <w:rStyle w:val="Strong"/>
          <w:rFonts w:ascii="Calibri" w:hAnsi="Calibri" w:cs="Calibri"/>
          <w:b w:val="0"/>
          <w:bCs w:val="0"/>
          <w:color w:val="242424"/>
          <w:sz w:val="22"/>
          <w:szCs w:val="22"/>
        </w:rPr>
        <w:br/>
        <w:t>v)</w:t>
      </w:r>
      <w:r w:rsidR="00A8494E">
        <w:rPr>
          <w:rStyle w:val="Strong"/>
          <w:rFonts w:ascii="Calibri" w:hAnsi="Calibri" w:cs="Calibri"/>
          <w:b w:val="0"/>
          <w:bCs w:val="0"/>
          <w:color w:val="242424"/>
          <w:sz w:val="22"/>
          <w:szCs w:val="22"/>
        </w:rPr>
        <w:tab/>
      </w:r>
      <w:r w:rsidR="00A8494E">
        <w:rPr>
          <w:rFonts w:ascii="Calibri" w:hAnsi="Calibri" w:cs="Calibri"/>
          <w:color w:val="000000"/>
          <w:sz w:val="22"/>
          <w:szCs w:val="22"/>
        </w:rPr>
        <w:t>Playgrounds – to inc consideration of proposal to acquire land to extend Tilstock playground</w:t>
      </w:r>
    </w:p>
    <w:p w14:paraId="444DDE4F" w14:textId="50708D77" w:rsidR="00A8494E" w:rsidRDefault="0076709A" w:rsidP="00A8494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Land owner has been approached about a purchase. They have said the council will need to make an offer. Cllrs discussed the matter and decided it was best to employ a Land Agent such as Halls or Barbers Rural to advise on what sort of offer should be made and what size we wished to purchase. To be discussed further at the next meeting</w:t>
      </w:r>
      <w:r w:rsidR="00A8494E">
        <w:rPr>
          <w:rFonts w:ascii="Calibri" w:hAnsi="Calibri" w:cs="Calibri"/>
          <w:color w:val="000000"/>
          <w:sz w:val="22"/>
          <w:szCs w:val="22"/>
        </w:rPr>
        <w:br/>
      </w:r>
      <w:r w:rsidR="00A8494E">
        <w:rPr>
          <w:rFonts w:ascii="Calibri" w:hAnsi="Calibri" w:cs="Calibri"/>
          <w:color w:val="000000"/>
          <w:sz w:val="22"/>
          <w:szCs w:val="22"/>
        </w:rPr>
        <w:br/>
        <w:t>vi)</w:t>
      </w:r>
      <w:r w:rsidR="00A8494E">
        <w:rPr>
          <w:rFonts w:ascii="Calibri" w:hAnsi="Calibri" w:cs="Calibri"/>
          <w:color w:val="000000"/>
          <w:sz w:val="22"/>
          <w:szCs w:val="22"/>
        </w:rPr>
        <w:tab/>
        <w:t xml:space="preserve">Highways </w:t>
      </w:r>
    </w:p>
    <w:p w14:paraId="7A564C7F" w14:textId="5B6532B6" w:rsidR="00A8494E" w:rsidRPr="00A302B8" w:rsidRDefault="0076709A" w:rsidP="00A8494E">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Nothing to note</w:t>
      </w:r>
      <w:r w:rsidR="00A8494E">
        <w:rPr>
          <w:rFonts w:ascii="Calibri" w:hAnsi="Calibri" w:cs="Calibri"/>
          <w:color w:val="000000"/>
          <w:sz w:val="22"/>
          <w:szCs w:val="22"/>
        </w:rPr>
        <w:br/>
      </w:r>
      <w:r w:rsidR="00A8494E">
        <w:rPr>
          <w:rFonts w:ascii="Calibri" w:hAnsi="Calibri" w:cs="Calibri"/>
          <w:color w:val="000000"/>
          <w:sz w:val="22"/>
          <w:szCs w:val="22"/>
        </w:rPr>
        <w:br/>
        <w:t>viii)</w:t>
      </w:r>
      <w:r w:rsidR="00A8494E">
        <w:rPr>
          <w:rFonts w:ascii="Calibri" w:hAnsi="Calibri" w:cs="Calibri"/>
          <w:color w:val="000000"/>
          <w:sz w:val="22"/>
          <w:szCs w:val="22"/>
        </w:rPr>
        <w:tab/>
        <w:t>Street lighting – Eon inspection report – to discuss findings/proposals</w:t>
      </w:r>
    </w:p>
    <w:p w14:paraId="5BC1A623" w14:textId="2B43FD73" w:rsidR="00A8494E" w:rsidRDefault="008F6A99" w:rsidP="00A8494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Issue with the triangle is ongoing. Cllrs decided they would like a quote for the work, Proposed by Cllr L Loweth, Seconded by Cllr W. Kay.</w:t>
      </w:r>
      <w:r w:rsidR="00A8494E">
        <w:rPr>
          <w:rFonts w:ascii="Calibri" w:hAnsi="Calibri" w:cs="Calibri"/>
          <w:color w:val="242424"/>
          <w:sz w:val="22"/>
          <w:szCs w:val="22"/>
          <w:shd w:val="clear" w:color="auto" w:fill="FFFFFF"/>
        </w:rPr>
        <w:br/>
      </w:r>
      <w:r w:rsidR="00A8494E">
        <w:rPr>
          <w:rFonts w:ascii="Calibri" w:hAnsi="Calibri" w:cs="Calibri"/>
          <w:color w:val="242424"/>
          <w:sz w:val="22"/>
          <w:szCs w:val="22"/>
          <w:shd w:val="clear" w:color="auto" w:fill="FFFFFF"/>
        </w:rPr>
        <w:br/>
      </w:r>
      <w:r w:rsidR="00A8494E" w:rsidRPr="00A302B8">
        <w:rPr>
          <w:rFonts w:ascii="Calibri" w:hAnsi="Calibri" w:cs="Calibri"/>
          <w:color w:val="242424"/>
          <w:sz w:val="22"/>
          <w:szCs w:val="22"/>
          <w:shd w:val="clear" w:color="auto" w:fill="FFFFFF"/>
        </w:rPr>
        <w:t>viii)</w:t>
      </w:r>
      <w:r w:rsidR="00A8494E" w:rsidRPr="00A302B8">
        <w:rPr>
          <w:rFonts w:ascii="Calibri" w:hAnsi="Calibri" w:cs="Calibri"/>
          <w:color w:val="242424"/>
          <w:sz w:val="22"/>
          <w:szCs w:val="22"/>
          <w:shd w:val="clear" w:color="auto" w:fill="FFFFFF"/>
        </w:rPr>
        <w:tab/>
        <w:t>Footpaths/bridleways</w:t>
      </w:r>
      <w:r w:rsidR="00A8494E">
        <w:rPr>
          <w:rFonts w:ascii="Calibri" w:hAnsi="Calibri" w:cs="Calibri"/>
          <w:color w:val="242424"/>
          <w:sz w:val="22"/>
          <w:szCs w:val="22"/>
          <w:shd w:val="clear" w:color="auto" w:fill="FFFFFF"/>
        </w:rPr>
        <w:t xml:space="preserve"> </w:t>
      </w:r>
    </w:p>
    <w:p w14:paraId="2F0F6C40" w14:textId="6A5EEC42" w:rsidR="00A8494E" w:rsidRDefault="008F6A99" w:rsidP="00A8494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Bridleway by the school in Tilstock is very over grown. This should be reported to the Rights of Way officer at Shropshire Council. Cllr Dakin advised that this was Shona Buttler</w:t>
      </w:r>
      <w:r w:rsidR="00A8494E">
        <w:rPr>
          <w:rFonts w:ascii="Calibri" w:hAnsi="Calibri" w:cs="Calibri"/>
          <w:color w:val="242424"/>
          <w:sz w:val="22"/>
          <w:szCs w:val="22"/>
          <w:shd w:val="clear" w:color="auto" w:fill="FFFFFF"/>
        </w:rPr>
        <w:br/>
      </w:r>
      <w:r w:rsidR="00A8494E">
        <w:rPr>
          <w:rFonts w:ascii="Calibri" w:hAnsi="Calibri" w:cs="Calibri"/>
          <w:color w:val="242424"/>
          <w:sz w:val="22"/>
          <w:szCs w:val="22"/>
          <w:shd w:val="clear" w:color="auto" w:fill="FFFFFF"/>
        </w:rPr>
        <w:br/>
        <w:t>ix)</w:t>
      </w:r>
      <w:r w:rsidR="00A8494E">
        <w:rPr>
          <w:rFonts w:ascii="Calibri" w:hAnsi="Calibri" w:cs="Calibri"/>
          <w:color w:val="242424"/>
          <w:sz w:val="22"/>
          <w:szCs w:val="22"/>
          <w:shd w:val="clear" w:color="auto" w:fill="FFFFFF"/>
        </w:rPr>
        <w:tab/>
        <w:t>Annual inspections: playgrounds and pond</w:t>
      </w:r>
    </w:p>
    <w:p w14:paraId="7DB89D6D" w14:textId="569A84C1" w:rsidR="00A8494E" w:rsidRPr="00F7061C" w:rsidRDefault="008F6A99" w:rsidP="00A8494E">
      <w:pPr>
        <w:pStyle w:val="NormalWeb"/>
        <w:spacing w:before="0" w:beforeAutospacing="0" w:after="0" w:afterAutospacing="0"/>
        <w:rPr>
          <w:rFonts w:cs="Calibri"/>
          <w:color w:val="242424"/>
          <w:sz w:val="20"/>
          <w:szCs w:val="20"/>
        </w:rPr>
      </w:pPr>
      <w:r>
        <w:rPr>
          <w:rFonts w:ascii="Calibri" w:hAnsi="Calibri" w:cs="Calibri"/>
          <w:color w:val="242424"/>
          <w:sz w:val="22"/>
          <w:szCs w:val="22"/>
          <w:shd w:val="clear" w:color="auto" w:fill="FFFFFF"/>
        </w:rPr>
        <w:t xml:space="preserve">Inspections have been completed. Cllr W Allen advised that the ring at the Ash pond is actually broken and Cllrs would like the Clerk to obtain a quote for a replacement ring or a “Throw Line” as used by the Canal and River Trust. </w:t>
      </w:r>
      <w:r w:rsidR="00A8494E">
        <w:rPr>
          <w:rFonts w:ascii="Calibri" w:hAnsi="Calibri" w:cs="Calibri"/>
          <w:color w:val="242424"/>
          <w:sz w:val="22"/>
          <w:szCs w:val="22"/>
          <w:shd w:val="clear" w:color="auto" w:fill="FFFFFF"/>
        </w:rPr>
        <w:br/>
      </w:r>
      <w:r w:rsidR="00A8494E">
        <w:rPr>
          <w:rFonts w:ascii="Calibri" w:hAnsi="Calibri" w:cs="Calibri"/>
          <w:color w:val="242424"/>
          <w:sz w:val="22"/>
          <w:szCs w:val="22"/>
          <w:shd w:val="clear" w:color="auto" w:fill="FFFFFF"/>
        </w:rPr>
        <w:br/>
        <w:t>ix)</w:t>
      </w:r>
      <w:r w:rsidR="00A8494E">
        <w:rPr>
          <w:rFonts w:ascii="Calibri" w:hAnsi="Calibri" w:cs="Calibri"/>
          <w:color w:val="242424"/>
          <w:sz w:val="22"/>
          <w:szCs w:val="22"/>
          <w:shd w:val="clear" w:color="auto" w:fill="FFFFFF"/>
        </w:rPr>
        <w:tab/>
      </w:r>
      <w:r w:rsidR="00A8494E" w:rsidRPr="001374D5">
        <w:rPr>
          <w:rStyle w:val="Strong"/>
          <w:rFonts w:ascii="Calibri" w:hAnsi="Calibri" w:cs="Calibri"/>
          <w:color w:val="242424"/>
          <w:sz w:val="22"/>
          <w:szCs w:val="22"/>
        </w:rPr>
        <w:t>Road Closure</w:t>
      </w:r>
      <w:r w:rsidR="00A8494E">
        <w:rPr>
          <w:rStyle w:val="Strong"/>
          <w:rFonts w:ascii="Calibri" w:hAnsi="Calibri" w:cs="Calibri"/>
          <w:color w:val="242424"/>
          <w:sz w:val="22"/>
          <w:szCs w:val="22"/>
        </w:rPr>
        <w:t>s</w:t>
      </w:r>
      <w:r w:rsidR="00A8494E" w:rsidRPr="001374D5">
        <w:rPr>
          <w:rStyle w:val="Strong"/>
          <w:rFonts w:ascii="Calibri" w:hAnsi="Calibri" w:cs="Calibri"/>
          <w:color w:val="242424"/>
          <w:sz w:val="22"/>
          <w:szCs w:val="22"/>
        </w:rPr>
        <w:t>:</w:t>
      </w:r>
      <w:r w:rsidR="00A8494E" w:rsidRPr="0009300D">
        <w:rPr>
          <w:rFonts w:ascii="Calibri" w:hAnsi="Calibri" w:cs="Calibri"/>
          <w:color w:val="242424"/>
          <w:sz w:val="20"/>
          <w:szCs w:val="20"/>
        </w:rPr>
        <w:t>  </w:t>
      </w:r>
      <w:r w:rsidR="00A8494E" w:rsidRPr="00D36F26">
        <w:rPr>
          <w:rFonts w:ascii="Calibri" w:hAnsi="Calibri" w:cs="Calibri"/>
          <w:color w:val="242424"/>
          <w:sz w:val="20"/>
          <w:szCs w:val="20"/>
        </w:rPr>
        <w:t xml:space="preserve"> </w:t>
      </w:r>
      <w:r w:rsidR="00A8494E" w:rsidRPr="00F7061C">
        <w:rPr>
          <w:rFonts w:cs="Calibri"/>
          <w:color w:val="242424"/>
          <w:sz w:val="20"/>
          <w:szCs w:val="20"/>
        </w:rPr>
        <w:t>We are planned on behalf of Shropshire Council to close the above road for Carriageway Repairs under three separate date periods :Phase 1 -</w:t>
      </w:r>
      <w:r w:rsidR="00A8494E" w:rsidRPr="00F7061C">
        <w:rPr>
          <w:rFonts w:cs="Calibri"/>
          <w:b/>
          <w:bCs/>
          <w:color w:val="242424"/>
          <w:sz w:val="20"/>
          <w:szCs w:val="20"/>
        </w:rPr>
        <w:t> 14</w:t>
      </w:r>
      <w:r w:rsidR="00A8494E" w:rsidRPr="00F7061C">
        <w:rPr>
          <w:rFonts w:cs="Calibri"/>
          <w:b/>
          <w:bCs/>
          <w:color w:val="242424"/>
          <w:sz w:val="20"/>
          <w:szCs w:val="20"/>
          <w:vertAlign w:val="superscript"/>
        </w:rPr>
        <w:t>th</w:t>
      </w:r>
      <w:r w:rsidR="00A8494E" w:rsidRPr="00F7061C">
        <w:rPr>
          <w:rFonts w:cs="Calibri"/>
          <w:b/>
          <w:bCs/>
          <w:color w:val="242424"/>
          <w:sz w:val="20"/>
          <w:szCs w:val="20"/>
        </w:rPr>
        <w:t> to 20</w:t>
      </w:r>
      <w:r w:rsidR="00A8494E" w:rsidRPr="00F7061C">
        <w:rPr>
          <w:rFonts w:cs="Calibri"/>
          <w:b/>
          <w:bCs/>
          <w:color w:val="242424"/>
          <w:sz w:val="20"/>
          <w:szCs w:val="20"/>
          <w:vertAlign w:val="superscript"/>
        </w:rPr>
        <w:t>th</w:t>
      </w:r>
      <w:r w:rsidR="00A8494E" w:rsidRPr="00F7061C">
        <w:rPr>
          <w:rFonts w:cs="Calibri"/>
          <w:b/>
          <w:bCs/>
          <w:color w:val="242424"/>
          <w:sz w:val="20"/>
          <w:szCs w:val="20"/>
        </w:rPr>
        <w:t> August – Whitchurch Bypass to Ash Magna</w:t>
      </w:r>
      <w:r w:rsidR="00A8494E" w:rsidRPr="00F7061C">
        <w:rPr>
          <w:rFonts w:cs="Calibri"/>
          <w:color w:val="242424"/>
          <w:sz w:val="20"/>
          <w:szCs w:val="20"/>
        </w:rPr>
        <w:t> </w:t>
      </w:r>
    </w:p>
    <w:p w14:paraId="2E7C580F" w14:textId="77777777" w:rsidR="00A8494E" w:rsidRPr="00F7061C" w:rsidRDefault="00A8494E" w:rsidP="00A8494E">
      <w:pPr>
        <w:pStyle w:val="NormalWeb"/>
        <w:spacing w:before="0" w:beforeAutospacing="0" w:after="0" w:afterAutospacing="0"/>
        <w:rPr>
          <w:rFonts w:cs="Calibri"/>
          <w:color w:val="242424"/>
          <w:sz w:val="20"/>
          <w:szCs w:val="20"/>
        </w:rPr>
      </w:pPr>
      <w:r w:rsidRPr="00F7061C">
        <w:rPr>
          <w:rFonts w:cs="Calibri"/>
          <w:color w:val="242424"/>
          <w:sz w:val="20"/>
          <w:szCs w:val="20"/>
        </w:rPr>
        <w:t>Phase 2 -</w:t>
      </w:r>
      <w:r w:rsidRPr="00F7061C">
        <w:rPr>
          <w:rFonts w:cs="Calibri"/>
          <w:b/>
          <w:bCs/>
          <w:color w:val="242424"/>
          <w:sz w:val="20"/>
          <w:szCs w:val="20"/>
        </w:rPr>
        <w:t> 21</w:t>
      </w:r>
      <w:r w:rsidRPr="00F7061C">
        <w:rPr>
          <w:rFonts w:cs="Calibri"/>
          <w:b/>
          <w:bCs/>
          <w:color w:val="242424"/>
          <w:sz w:val="20"/>
          <w:szCs w:val="20"/>
          <w:vertAlign w:val="superscript"/>
        </w:rPr>
        <w:t>st</w:t>
      </w:r>
      <w:r w:rsidRPr="00F7061C">
        <w:rPr>
          <w:rFonts w:cs="Calibri"/>
          <w:b/>
          <w:bCs/>
          <w:color w:val="242424"/>
          <w:sz w:val="20"/>
          <w:szCs w:val="20"/>
        </w:rPr>
        <w:t> to 28</w:t>
      </w:r>
      <w:r w:rsidRPr="00F7061C">
        <w:rPr>
          <w:rFonts w:cs="Calibri"/>
          <w:b/>
          <w:bCs/>
          <w:color w:val="242424"/>
          <w:sz w:val="20"/>
          <w:szCs w:val="20"/>
          <w:vertAlign w:val="superscript"/>
        </w:rPr>
        <w:t>th</w:t>
      </w:r>
      <w:r w:rsidRPr="00F7061C">
        <w:rPr>
          <w:rFonts w:cs="Calibri"/>
          <w:b/>
          <w:bCs/>
          <w:color w:val="242424"/>
          <w:sz w:val="20"/>
          <w:szCs w:val="20"/>
        </w:rPr>
        <w:t> August – Ash Magna to Ightfield</w:t>
      </w:r>
      <w:r w:rsidRPr="00F7061C">
        <w:rPr>
          <w:rFonts w:cs="Calibri"/>
          <w:color w:val="242424"/>
          <w:sz w:val="20"/>
          <w:szCs w:val="20"/>
        </w:rPr>
        <w:t> </w:t>
      </w:r>
      <w:r w:rsidRPr="00F7061C">
        <w:rPr>
          <w:rFonts w:cs="Calibri"/>
          <w:color w:val="242424"/>
          <w:sz w:val="20"/>
          <w:szCs w:val="20"/>
        </w:rPr>
        <w:br/>
        <w:t>Phase 3 -</w:t>
      </w:r>
      <w:r w:rsidRPr="00F7061C">
        <w:rPr>
          <w:rFonts w:cs="Calibri"/>
          <w:b/>
          <w:bCs/>
          <w:color w:val="242424"/>
          <w:sz w:val="20"/>
          <w:szCs w:val="20"/>
        </w:rPr>
        <w:t> 29</w:t>
      </w:r>
      <w:r w:rsidRPr="00F7061C">
        <w:rPr>
          <w:rFonts w:cs="Calibri"/>
          <w:b/>
          <w:bCs/>
          <w:color w:val="242424"/>
          <w:sz w:val="20"/>
          <w:szCs w:val="20"/>
          <w:vertAlign w:val="superscript"/>
        </w:rPr>
        <w:t>th</w:t>
      </w:r>
      <w:r w:rsidRPr="00F7061C">
        <w:rPr>
          <w:rFonts w:cs="Calibri"/>
          <w:b/>
          <w:bCs/>
          <w:color w:val="242424"/>
          <w:sz w:val="20"/>
          <w:szCs w:val="20"/>
        </w:rPr>
        <w:t> August to 4</w:t>
      </w:r>
      <w:r w:rsidRPr="00F7061C">
        <w:rPr>
          <w:rFonts w:cs="Calibri"/>
          <w:b/>
          <w:bCs/>
          <w:color w:val="242424"/>
          <w:sz w:val="20"/>
          <w:szCs w:val="20"/>
          <w:vertAlign w:val="superscript"/>
        </w:rPr>
        <w:t>th</w:t>
      </w:r>
      <w:r w:rsidRPr="00F7061C">
        <w:rPr>
          <w:rFonts w:cs="Calibri"/>
          <w:b/>
          <w:bCs/>
          <w:color w:val="242424"/>
          <w:sz w:val="20"/>
          <w:szCs w:val="20"/>
        </w:rPr>
        <w:t> September – Ightfield to Bletchley</w:t>
      </w:r>
      <w:r w:rsidRPr="00F7061C">
        <w:rPr>
          <w:rFonts w:cs="Calibri"/>
          <w:color w:val="242424"/>
          <w:sz w:val="20"/>
          <w:szCs w:val="20"/>
        </w:rPr>
        <w:t> </w:t>
      </w:r>
    </w:p>
    <w:p w14:paraId="44E2C80E" w14:textId="77777777" w:rsidR="00A8494E" w:rsidRDefault="00A8494E" w:rsidP="00A8494E">
      <w:pPr>
        <w:shd w:val="clear" w:color="auto" w:fill="FFFFFF"/>
        <w:spacing w:after="0" w:line="240" w:lineRule="auto"/>
        <w:rPr>
          <w:rFonts w:cs="Calibri"/>
          <w:b/>
          <w:bCs/>
          <w:color w:val="000000"/>
        </w:rPr>
      </w:pPr>
    </w:p>
    <w:p w14:paraId="4B2196BB" w14:textId="3FDC2C9A" w:rsidR="00A8494E" w:rsidRDefault="007532B9" w:rsidP="00A8494E">
      <w:pPr>
        <w:shd w:val="clear" w:color="auto" w:fill="FFFFFF"/>
        <w:spacing w:after="0" w:line="240" w:lineRule="auto"/>
        <w:rPr>
          <w:rFonts w:cs="Calibri"/>
          <w:color w:val="000000"/>
          <w:sz w:val="16"/>
          <w:szCs w:val="16"/>
        </w:rPr>
      </w:pPr>
      <w:r>
        <w:rPr>
          <w:rFonts w:cs="Calibri"/>
          <w:b/>
          <w:bCs/>
          <w:color w:val="000000"/>
        </w:rPr>
        <w:t>480</w:t>
      </w:r>
      <w:r w:rsidR="00A8494E" w:rsidRPr="00310334">
        <w:rPr>
          <w:rFonts w:cs="Calibri"/>
          <w:b/>
          <w:bCs/>
          <w:color w:val="000000"/>
        </w:rPr>
        <w:t xml:space="preserve"> </w:t>
      </w:r>
      <w:r w:rsidR="00A8494E">
        <w:rPr>
          <w:rFonts w:cs="Calibri"/>
          <w:color w:val="000000"/>
        </w:rPr>
        <w:tab/>
      </w:r>
      <w:r w:rsidR="00A8494E" w:rsidRPr="000F2634">
        <w:rPr>
          <w:rFonts w:cs="Calibri"/>
          <w:b/>
          <w:color w:val="000000"/>
        </w:rPr>
        <w:t>Planning</w:t>
      </w:r>
      <w:r w:rsidR="00A8494E" w:rsidRPr="00B61FBF">
        <w:rPr>
          <w:rFonts w:cs="Calibri"/>
          <w:color w:val="000000"/>
        </w:rPr>
        <w:t xml:space="preserve"> </w:t>
      </w:r>
      <w:r w:rsidR="00A8494E"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62A04F03" w14:textId="77777777" w:rsidR="00A8494E" w:rsidRDefault="00A8494E" w:rsidP="00A8494E">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3B040014" w14:textId="77777777" w:rsidR="00A8494E" w:rsidRPr="00A95B67" w:rsidRDefault="00A8494E" w:rsidP="00A8494E">
      <w:pPr>
        <w:shd w:val="clear" w:color="auto" w:fill="FFFFFF"/>
        <w:spacing w:after="0" w:line="240" w:lineRule="auto"/>
        <w:rPr>
          <w:rFonts w:cs="Calibri"/>
          <w:color w:val="000000"/>
        </w:rPr>
      </w:pPr>
      <w:r w:rsidRPr="00A95B67">
        <w:rPr>
          <w:rFonts w:cs="Calibri"/>
          <w:color w:val="000000"/>
        </w:rPr>
        <w:t>None received</w:t>
      </w:r>
    </w:p>
    <w:p w14:paraId="2383DEE0" w14:textId="77777777" w:rsidR="00A8494E" w:rsidRDefault="00A8494E" w:rsidP="00A8494E">
      <w:pPr>
        <w:shd w:val="clear" w:color="auto" w:fill="FFFFFF"/>
        <w:spacing w:after="0" w:line="240" w:lineRule="auto"/>
        <w:rPr>
          <w:rFonts w:cs="Calibri"/>
          <w:color w:val="000000"/>
          <w:sz w:val="20"/>
          <w:szCs w:val="20"/>
        </w:rPr>
      </w:pPr>
    </w:p>
    <w:p w14:paraId="20D235BC" w14:textId="3494A8F9" w:rsidR="008F6A99" w:rsidRDefault="008F6A99" w:rsidP="00A8494E">
      <w:pPr>
        <w:shd w:val="clear" w:color="auto" w:fill="FFFFFF"/>
        <w:spacing w:after="0" w:line="240" w:lineRule="auto"/>
        <w:rPr>
          <w:rFonts w:cs="Calibri"/>
          <w:color w:val="000000"/>
        </w:rPr>
      </w:pPr>
      <w:r>
        <w:rPr>
          <w:rFonts w:cs="Calibri"/>
          <w:color w:val="000000"/>
        </w:rPr>
        <w:t xml:space="preserve">Cllrs Noted the </w:t>
      </w:r>
      <w:r w:rsidR="00DB27C0">
        <w:rPr>
          <w:rFonts w:cs="Calibri"/>
          <w:color w:val="000000"/>
        </w:rPr>
        <w:t>p</w:t>
      </w:r>
      <w:r>
        <w:rPr>
          <w:rFonts w:cs="Calibri"/>
          <w:color w:val="000000"/>
        </w:rPr>
        <w:t xml:space="preserve">revious public comment by </w:t>
      </w:r>
      <w:r w:rsidR="003071F9">
        <w:rPr>
          <w:rFonts w:cs="Calibri"/>
          <w:color w:val="000000"/>
        </w:rPr>
        <w:t xml:space="preserve">the applicant </w:t>
      </w:r>
      <w:r w:rsidR="00F65CE9">
        <w:rPr>
          <w:rFonts w:cs="Calibri"/>
          <w:color w:val="000000"/>
        </w:rPr>
        <w:t xml:space="preserve">and that there was a worry the 21 days will have elapsed before the next meeting. Cllrs decided that providing there were no significant changes that they should advise their comments to the Clerk. </w:t>
      </w:r>
    </w:p>
    <w:p w14:paraId="00111AB1" w14:textId="77777777" w:rsidR="00F65CE9" w:rsidRDefault="00F65CE9" w:rsidP="00A8494E">
      <w:pPr>
        <w:shd w:val="clear" w:color="auto" w:fill="FFFFFF"/>
        <w:spacing w:after="0" w:line="240" w:lineRule="auto"/>
        <w:rPr>
          <w:rFonts w:cs="Calibri"/>
          <w:color w:val="000000"/>
        </w:rPr>
      </w:pPr>
    </w:p>
    <w:p w14:paraId="666D776B" w14:textId="77777777" w:rsidR="003A2145" w:rsidRDefault="003A2145" w:rsidP="00A8494E">
      <w:pPr>
        <w:shd w:val="clear" w:color="auto" w:fill="FFFFFF"/>
        <w:spacing w:after="0" w:line="240" w:lineRule="auto"/>
        <w:rPr>
          <w:rFonts w:cs="Calibri"/>
          <w:color w:val="000000"/>
        </w:rPr>
      </w:pPr>
    </w:p>
    <w:p w14:paraId="47D9946E" w14:textId="77777777" w:rsidR="003A2145" w:rsidRPr="008F6A99" w:rsidRDefault="003A2145" w:rsidP="00A8494E">
      <w:pPr>
        <w:shd w:val="clear" w:color="auto" w:fill="FFFFFF"/>
        <w:spacing w:after="0" w:line="240" w:lineRule="auto"/>
        <w:rPr>
          <w:rFonts w:cs="Calibri"/>
          <w:color w:val="000000"/>
        </w:rPr>
      </w:pPr>
    </w:p>
    <w:p w14:paraId="150A0886" w14:textId="77777777" w:rsidR="00A8494E" w:rsidRDefault="00A8494E" w:rsidP="00A8494E">
      <w:pPr>
        <w:numPr>
          <w:ilvl w:val="0"/>
          <w:numId w:val="3"/>
        </w:numPr>
        <w:shd w:val="clear" w:color="auto" w:fill="FFFFFF"/>
        <w:spacing w:after="0" w:line="240" w:lineRule="auto"/>
        <w:ind w:left="0" w:firstLine="0"/>
        <w:rPr>
          <w:rFonts w:cs="Calibri"/>
          <w:color w:val="000000"/>
          <w:sz w:val="20"/>
          <w:szCs w:val="20"/>
        </w:rPr>
      </w:pPr>
      <w:r w:rsidRPr="001A1F85">
        <w:rPr>
          <w:rFonts w:cs="Calibri"/>
          <w:b/>
          <w:color w:val="000000"/>
          <w:sz w:val="20"/>
          <w:szCs w:val="20"/>
        </w:rPr>
        <w:t>Decisions</w:t>
      </w:r>
      <w:r w:rsidRPr="001A1F85">
        <w:rPr>
          <w:rFonts w:cs="Calibri"/>
          <w:color w:val="000000"/>
          <w:sz w:val="20"/>
          <w:szCs w:val="20"/>
        </w:rPr>
        <w:t>:</w:t>
      </w:r>
    </w:p>
    <w:p w14:paraId="17DF1682" w14:textId="4B80E476" w:rsidR="00F65CE9" w:rsidRPr="00F65CE9" w:rsidRDefault="00F65CE9" w:rsidP="00F65CE9">
      <w:pPr>
        <w:shd w:val="clear" w:color="auto" w:fill="FFFFFF"/>
        <w:spacing w:after="0" w:line="240" w:lineRule="auto"/>
        <w:rPr>
          <w:rFonts w:cs="Calibri"/>
          <w:color w:val="000000"/>
        </w:rPr>
      </w:pPr>
      <w:r w:rsidRPr="00F65CE9">
        <w:rPr>
          <w:rFonts w:cs="Calibri"/>
          <w:color w:val="000000"/>
        </w:rPr>
        <w:t xml:space="preserve">The following were noted </w:t>
      </w:r>
    </w:p>
    <w:p w14:paraId="0C189052" w14:textId="77777777" w:rsidR="00F65CE9" w:rsidRPr="001A1F85" w:rsidRDefault="00F65CE9" w:rsidP="00F65CE9">
      <w:pPr>
        <w:shd w:val="clear" w:color="auto" w:fill="FFFFFF"/>
        <w:spacing w:after="0" w:line="240" w:lineRule="auto"/>
        <w:rPr>
          <w:rFonts w:cs="Calibri"/>
          <w:color w:val="000000"/>
          <w:sz w:val="20"/>
          <w:szCs w:val="20"/>
        </w:rPr>
      </w:pPr>
    </w:p>
    <w:p w14:paraId="3CF5CBA8" w14:textId="77777777" w:rsidR="00A8494E" w:rsidRDefault="00A8494E" w:rsidP="00A8494E">
      <w:pPr>
        <w:shd w:val="clear" w:color="auto" w:fill="FFFFFF"/>
        <w:spacing w:after="0" w:line="240" w:lineRule="auto"/>
        <w:rPr>
          <w:rFonts w:cs="Calibri"/>
          <w:color w:val="000000"/>
          <w:sz w:val="20"/>
          <w:szCs w:val="20"/>
        </w:rPr>
      </w:pPr>
      <w:r w:rsidRPr="00545FBC">
        <w:rPr>
          <w:rFonts w:cs="Calibri"/>
          <w:color w:val="000000"/>
          <w:sz w:val="20"/>
          <w:szCs w:val="20"/>
        </w:rPr>
        <w:lastRenderedPageBreak/>
        <w:t>24/02240/FUL  (validated: 25/06/2024)</w:t>
      </w:r>
      <w:r w:rsidRPr="00545FBC">
        <w:rPr>
          <w:rFonts w:cs="Calibri"/>
          <w:color w:val="000000"/>
          <w:sz w:val="20"/>
          <w:szCs w:val="20"/>
        </w:rPr>
        <w:br/>
        <w:t>Address:  Rose Hill Farm, New Woodhouse, Whitchurch, Shropshire, SY13 4AQ</w:t>
      </w:r>
      <w:r w:rsidRPr="00545FBC">
        <w:rPr>
          <w:rFonts w:cs="Calibri"/>
          <w:color w:val="000000"/>
          <w:sz w:val="20"/>
          <w:szCs w:val="20"/>
        </w:rPr>
        <w:br/>
        <w:t>Proposal:  Erection of ground floor rear extension</w:t>
      </w:r>
      <w:r w:rsidRPr="00545FBC">
        <w:rPr>
          <w:rFonts w:cs="Calibri"/>
          <w:color w:val="000000"/>
          <w:sz w:val="20"/>
          <w:szCs w:val="20"/>
        </w:rPr>
        <w:br/>
        <w:t>Decision:  Grant Permission</w:t>
      </w:r>
    </w:p>
    <w:p w14:paraId="3C92B0BE" w14:textId="77777777" w:rsidR="00A8494E" w:rsidRDefault="00A8494E" w:rsidP="00A8494E">
      <w:pPr>
        <w:shd w:val="clear" w:color="auto" w:fill="FFFFFF"/>
        <w:spacing w:after="0" w:line="240" w:lineRule="auto"/>
        <w:rPr>
          <w:rFonts w:cs="Calibri"/>
          <w:color w:val="000000"/>
          <w:sz w:val="20"/>
          <w:szCs w:val="20"/>
        </w:rPr>
      </w:pPr>
    </w:p>
    <w:p w14:paraId="62933227" w14:textId="77777777" w:rsidR="00A8494E" w:rsidRDefault="00A8494E" w:rsidP="00A8494E">
      <w:pPr>
        <w:shd w:val="clear" w:color="auto" w:fill="FFFFFF"/>
        <w:spacing w:after="0" w:line="240" w:lineRule="auto"/>
        <w:rPr>
          <w:rFonts w:cs="Calibri"/>
          <w:color w:val="000000"/>
          <w:sz w:val="20"/>
          <w:szCs w:val="20"/>
        </w:rPr>
      </w:pPr>
      <w:r w:rsidRPr="00545FBC">
        <w:rPr>
          <w:rFonts w:cs="Calibri"/>
          <w:color w:val="000000"/>
          <w:sz w:val="20"/>
          <w:szCs w:val="20"/>
        </w:rPr>
        <w:t>24/01641/FUL  (validated: 22/05/2024)</w:t>
      </w:r>
      <w:r w:rsidRPr="00545FBC">
        <w:rPr>
          <w:rFonts w:cs="Calibri"/>
          <w:color w:val="000000"/>
          <w:sz w:val="20"/>
          <w:szCs w:val="20"/>
        </w:rPr>
        <w:br/>
        <w:t>Address:  Boathouse, Brown Moss Lane, Whitchurch, Shropshire, SY13 4BU</w:t>
      </w:r>
      <w:r w:rsidRPr="00545FBC">
        <w:rPr>
          <w:rFonts w:cs="Calibri"/>
          <w:color w:val="000000"/>
          <w:sz w:val="20"/>
          <w:szCs w:val="20"/>
        </w:rPr>
        <w:br/>
        <w:t>Proposal:  Proposed replacement dwelling and detached garage</w:t>
      </w:r>
      <w:r w:rsidRPr="00545FBC">
        <w:rPr>
          <w:rFonts w:cs="Calibri"/>
          <w:color w:val="000000"/>
          <w:sz w:val="20"/>
          <w:szCs w:val="20"/>
        </w:rPr>
        <w:br/>
        <w:t>Decision:  Grant Permission</w:t>
      </w:r>
    </w:p>
    <w:p w14:paraId="43F7E6CC" w14:textId="77777777" w:rsidR="00A8494E" w:rsidRDefault="00A8494E" w:rsidP="00A8494E">
      <w:pPr>
        <w:shd w:val="clear" w:color="auto" w:fill="FFFFFF"/>
        <w:spacing w:after="0" w:line="240" w:lineRule="auto"/>
        <w:rPr>
          <w:rFonts w:cs="Calibri"/>
          <w:color w:val="000000"/>
          <w:sz w:val="20"/>
          <w:szCs w:val="20"/>
        </w:rPr>
      </w:pPr>
    </w:p>
    <w:p w14:paraId="185DF7C7" w14:textId="77777777" w:rsidR="00A8494E" w:rsidRDefault="00A8494E" w:rsidP="00A8494E">
      <w:pPr>
        <w:shd w:val="clear" w:color="auto" w:fill="FFFFFF"/>
        <w:spacing w:after="0" w:line="240" w:lineRule="auto"/>
        <w:rPr>
          <w:rFonts w:cs="Calibri"/>
          <w:color w:val="000000"/>
          <w:sz w:val="20"/>
          <w:szCs w:val="20"/>
        </w:rPr>
      </w:pPr>
      <w:r w:rsidRPr="00545FBC">
        <w:rPr>
          <w:rFonts w:cs="Calibri"/>
          <w:color w:val="000000"/>
          <w:sz w:val="20"/>
          <w:szCs w:val="20"/>
        </w:rPr>
        <w:t>Fern Bank Farm, Alkington, Whitchurch, Shropshire, SY13 3NX</w:t>
      </w:r>
      <w:r w:rsidRPr="00545FBC">
        <w:rPr>
          <w:rFonts w:cs="Calibri"/>
          <w:color w:val="000000"/>
          <w:sz w:val="20"/>
          <w:szCs w:val="20"/>
        </w:rPr>
        <w:br/>
        <w:t>Proposal:  Erection of single storey side extension (to accommodate ground source heat pump equipment)</w:t>
      </w:r>
      <w:r w:rsidRPr="00545FBC">
        <w:rPr>
          <w:rFonts w:cs="Calibri"/>
          <w:color w:val="000000"/>
          <w:sz w:val="20"/>
          <w:szCs w:val="20"/>
        </w:rPr>
        <w:br/>
        <w:t>Decision:  Grant Permission</w:t>
      </w:r>
    </w:p>
    <w:p w14:paraId="67F754B3" w14:textId="77777777" w:rsidR="00A8494E" w:rsidRDefault="00A8494E" w:rsidP="00A8494E">
      <w:pPr>
        <w:shd w:val="clear" w:color="auto" w:fill="FFFFFF"/>
        <w:spacing w:after="0" w:line="240" w:lineRule="auto"/>
        <w:rPr>
          <w:rFonts w:cs="Calibri"/>
          <w:color w:val="000000"/>
          <w:sz w:val="20"/>
          <w:szCs w:val="20"/>
        </w:rPr>
      </w:pPr>
    </w:p>
    <w:p w14:paraId="167934D7" w14:textId="77777777" w:rsidR="00A8494E" w:rsidRDefault="00A8494E" w:rsidP="00A8494E">
      <w:pPr>
        <w:shd w:val="clear" w:color="auto" w:fill="FFFFFF"/>
        <w:spacing w:after="0" w:line="240" w:lineRule="auto"/>
        <w:rPr>
          <w:rFonts w:cs="Calibri"/>
          <w:color w:val="000000"/>
          <w:sz w:val="20"/>
          <w:szCs w:val="20"/>
        </w:rPr>
      </w:pPr>
      <w:r w:rsidRPr="00545FBC">
        <w:rPr>
          <w:rFonts w:cs="Calibri"/>
          <w:color w:val="000000"/>
          <w:sz w:val="20"/>
          <w:szCs w:val="20"/>
        </w:rPr>
        <w:t>24/01784/FUL  (validated: 08/05/2024)</w:t>
      </w:r>
      <w:r w:rsidRPr="00545FBC">
        <w:rPr>
          <w:rFonts w:cs="Calibri"/>
          <w:color w:val="000000"/>
          <w:sz w:val="20"/>
          <w:szCs w:val="20"/>
        </w:rPr>
        <w:br/>
        <w:t>Address:  Bennions Field, Dark Lane, Old Woodhouses, Whitchurch, Shropshire</w:t>
      </w:r>
      <w:r w:rsidRPr="00545FBC">
        <w:rPr>
          <w:rFonts w:cs="Calibri"/>
          <w:color w:val="000000"/>
          <w:sz w:val="20"/>
          <w:szCs w:val="20"/>
        </w:rPr>
        <w:br/>
        <w:t>Proposal:  Conversion of existing small barn to single dwelling including re-cladding in timber</w:t>
      </w:r>
      <w:r w:rsidRPr="00545FBC">
        <w:rPr>
          <w:rFonts w:cs="Calibri"/>
          <w:color w:val="000000"/>
          <w:sz w:val="20"/>
          <w:szCs w:val="20"/>
        </w:rPr>
        <w:br/>
        <w:t>Decision:  Refuse</w:t>
      </w:r>
    </w:p>
    <w:p w14:paraId="42ECDF77" w14:textId="77777777" w:rsidR="00A8494E" w:rsidRPr="00D36F26" w:rsidRDefault="00A8494E" w:rsidP="00A8494E">
      <w:pPr>
        <w:shd w:val="clear" w:color="auto" w:fill="FFFFFF"/>
        <w:spacing w:after="0" w:line="240" w:lineRule="auto"/>
        <w:rPr>
          <w:rFonts w:cs="Calibri"/>
          <w:color w:val="000000"/>
          <w:sz w:val="20"/>
          <w:szCs w:val="20"/>
        </w:rPr>
      </w:pPr>
    </w:p>
    <w:p w14:paraId="1445BD63" w14:textId="6A8AD633" w:rsidR="00A8494E" w:rsidRPr="00310334"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481</w:t>
      </w:r>
      <w:r w:rsidR="00A8494E" w:rsidRPr="00310334">
        <w:rPr>
          <w:rFonts w:ascii="Calibri" w:hAnsi="Calibri" w:cs="Calibri"/>
          <w:b/>
          <w:bCs/>
          <w:color w:val="000000"/>
          <w:sz w:val="22"/>
          <w:szCs w:val="22"/>
        </w:rPr>
        <w:t xml:space="preserve"> </w:t>
      </w:r>
      <w:r w:rsidR="00A8494E" w:rsidRPr="00310334">
        <w:rPr>
          <w:rFonts w:ascii="Calibri" w:hAnsi="Calibri" w:cs="Calibri"/>
          <w:color w:val="000000"/>
          <w:sz w:val="22"/>
          <w:szCs w:val="22"/>
        </w:rPr>
        <w:tab/>
      </w:r>
      <w:r w:rsidR="00A8494E" w:rsidRPr="00310334">
        <w:rPr>
          <w:rFonts w:ascii="Calibri" w:hAnsi="Calibri" w:cs="Calibri"/>
          <w:b/>
          <w:color w:val="000000"/>
          <w:sz w:val="22"/>
          <w:szCs w:val="22"/>
        </w:rPr>
        <w:t>Finance</w:t>
      </w:r>
      <w:r w:rsidR="00A8494E" w:rsidRPr="00310334">
        <w:rPr>
          <w:rFonts w:ascii="Calibri" w:hAnsi="Calibri" w:cs="Calibri"/>
          <w:color w:val="000000"/>
          <w:sz w:val="22"/>
          <w:szCs w:val="22"/>
        </w:rPr>
        <w:t>:</w:t>
      </w:r>
    </w:p>
    <w:p w14:paraId="527F3AAF" w14:textId="6F8A6456" w:rsidR="00A8494E" w:rsidRPr="00B61FBF" w:rsidRDefault="00A8494E" w:rsidP="00A8494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br/>
      </w:r>
      <w:r w:rsidR="00F65CE9">
        <w:rPr>
          <w:rFonts w:ascii="Calibri" w:hAnsi="Calibri" w:cs="Calibri"/>
          <w:color w:val="000000"/>
          <w:sz w:val="22"/>
          <w:szCs w:val="22"/>
        </w:rPr>
        <w:t>To be postponed until the next meeting.</w:t>
      </w:r>
      <w:r>
        <w:rPr>
          <w:rFonts w:ascii="Calibri" w:hAnsi="Calibri" w:cs="Calibri"/>
          <w:color w:val="000000"/>
          <w:sz w:val="22"/>
          <w:szCs w:val="22"/>
        </w:rPr>
        <w:br/>
      </w:r>
    </w:p>
    <w:p w14:paraId="11684CB9" w14:textId="09835028" w:rsidR="00F65CE9" w:rsidRDefault="00A8494E" w:rsidP="00A8494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r>
        <w:rPr>
          <w:rFonts w:ascii="Calibri" w:hAnsi="Calibri" w:cs="Calibri"/>
          <w:color w:val="000000"/>
          <w:sz w:val="22"/>
          <w:szCs w:val="22"/>
        </w:rPr>
        <w:br/>
      </w:r>
      <w:r w:rsidR="00F65CE9">
        <w:rPr>
          <w:rFonts w:ascii="Calibri" w:hAnsi="Calibri" w:cs="Calibri"/>
          <w:color w:val="000000"/>
          <w:sz w:val="22"/>
          <w:szCs w:val="22"/>
        </w:rPr>
        <w:t xml:space="preserve">Cllr M Richardson proposed the payments and Cllr M Haynes Seconded </w:t>
      </w:r>
    </w:p>
    <w:p w14:paraId="75FB1C7E" w14:textId="11902B14" w:rsidR="00A8494E" w:rsidRDefault="00F65CE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briefly discussed possibilities of an online polling option to reduce the potential amount of group emails with regards approving payments online. Cllrs decided that they would discuss again with the Clerk and seek the Clerks opinion and views. </w:t>
      </w:r>
      <w:r w:rsidR="00A8494E">
        <w:rPr>
          <w:rFonts w:ascii="Calibri" w:hAnsi="Calibri" w:cs="Calibri"/>
          <w:color w:val="000000"/>
          <w:sz w:val="22"/>
          <w:szCs w:val="22"/>
        </w:rPr>
        <w:br/>
      </w:r>
    </w:p>
    <w:p w14:paraId="3D811492" w14:textId="77777777" w:rsidR="00A8494E" w:rsidRDefault="00A8494E"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Tilstock Church Clock grant funding application</w:t>
      </w:r>
    </w:p>
    <w:p w14:paraId="3936D0FA" w14:textId="77777777" w:rsidR="00F65CE9" w:rsidRDefault="00F65CE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Cllrs were advised that the grant application was progressing however given the unique nature of the project they were awaiting further information before formally submitting it.</w:t>
      </w:r>
      <w:r w:rsidR="00A8494E">
        <w:rPr>
          <w:rFonts w:ascii="Calibri" w:hAnsi="Calibri" w:cs="Calibri"/>
          <w:color w:val="000000"/>
          <w:sz w:val="22"/>
          <w:szCs w:val="22"/>
        </w:rPr>
        <w:br/>
      </w:r>
      <w:r w:rsidR="00A8494E">
        <w:rPr>
          <w:rFonts w:ascii="Calibri" w:hAnsi="Calibri" w:cs="Calibri"/>
          <w:color w:val="000000"/>
          <w:sz w:val="22"/>
          <w:szCs w:val="22"/>
        </w:rPr>
        <w:br/>
        <w:t>d)</w:t>
      </w:r>
      <w:r w:rsidR="00A8494E">
        <w:rPr>
          <w:rFonts w:ascii="Calibri" w:hAnsi="Calibri" w:cs="Calibri"/>
          <w:color w:val="000000"/>
          <w:sz w:val="22"/>
          <w:szCs w:val="22"/>
        </w:rPr>
        <w:tab/>
        <w:t>External Audit – closure notice and certificate – to acknowledge</w:t>
      </w:r>
    </w:p>
    <w:p w14:paraId="1BFEF630" w14:textId="301CD901" w:rsidR="00A8494E" w:rsidRDefault="00F65CE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Noted by C</w:t>
      </w:r>
      <w:r w:rsidR="00C44173">
        <w:rPr>
          <w:rFonts w:ascii="Calibri" w:hAnsi="Calibri" w:cs="Calibri"/>
          <w:color w:val="000000"/>
          <w:sz w:val="22"/>
          <w:szCs w:val="22"/>
        </w:rPr>
        <w:t>ouncillors.</w:t>
      </w:r>
      <w:r w:rsidR="00A8494E">
        <w:rPr>
          <w:rFonts w:ascii="Calibri" w:hAnsi="Calibri" w:cs="Calibri"/>
          <w:color w:val="000000"/>
          <w:sz w:val="22"/>
          <w:szCs w:val="22"/>
        </w:rPr>
        <w:tab/>
      </w:r>
    </w:p>
    <w:p w14:paraId="2A2DCD38" w14:textId="77777777" w:rsidR="00A8494E" w:rsidRDefault="00A8494E" w:rsidP="00A8494E">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877"/>
        <w:gridCol w:w="2503"/>
        <w:gridCol w:w="1123"/>
        <w:gridCol w:w="979"/>
        <w:gridCol w:w="1469"/>
      </w:tblGrid>
      <w:tr w:rsidR="00A8494E" w:rsidRPr="00382C1F" w14:paraId="3D6159CC" w14:textId="77777777" w:rsidTr="000705F0">
        <w:tc>
          <w:tcPr>
            <w:tcW w:w="1122" w:type="dxa"/>
          </w:tcPr>
          <w:p w14:paraId="3A26A679"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105" w:type="dxa"/>
          </w:tcPr>
          <w:p w14:paraId="77CD5495"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1B32D629"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084EAA74"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4CEDE986"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Chq no</w:t>
            </w:r>
          </w:p>
        </w:tc>
        <w:tc>
          <w:tcPr>
            <w:tcW w:w="1629" w:type="dxa"/>
          </w:tcPr>
          <w:p w14:paraId="5E249B29"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A8494E" w:rsidRPr="00382C1F" w14:paraId="1C36CABF" w14:textId="77777777" w:rsidTr="000705F0">
        <w:tc>
          <w:tcPr>
            <w:tcW w:w="1122" w:type="dxa"/>
          </w:tcPr>
          <w:p w14:paraId="5ABEC225" w14:textId="77777777" w:rsidR="00A8494E" w:rsidRPr="00ED75B2" w:rsidRDefault="00A8494E" w:rsidP="000705F0">
            <w:pPr>
              <w:autoSpaceDE w:val="0"/>
              <w:autoSpaceDN w:val="0"/>
              <w:adjustRightInd w:val="0"/>
              <w:spacing w:after="0" w:line="240" w:lineRule="auto"/>
              <w:ind w:right="-11"/>
              <w:rPr>
                <w:rFonts w:cs="Calibri"/>
                <w:bCs/>
                <w:sz w:val="20"/>
                <w:szCs w:val="20"/>
              </w:rPr>
            </w:pPr>
            <w:r>
              <w:rPr>
                <w:rFonts w:cs="Calibri"/>
                <w:bCs/>
                <w:sz w:val="20"/>
                <w:szCs w:val="20"/>
              </w:rPr>
              <w:t>30</w:t>
            </w:r>
            <w:r w:rsidRPr="00ED75B2">
              <w:rPr>
                <w:rFonts w:cs="Calibri"/>
                <w:bCs/>
                <w:sz w:val="20"/>
                <w:szCs w:val="20"/>
              </w:rPr>
              <w:t>/</w:t>
            </w:r>
            <w:r>
              <w:rPr>
                <w:rFonts w:cs="Calibri"/>
                <w:bCs/>
                <w:sz w:val="20"/>
                <w:szCs w:val="20"/>
              </w:rPr>
              <w:t>07/24</w:t>
            </w:r>
          </w:p>
        </w:tc>
        <w:tc>
          <w:tcPr>
            <w:tcW w:w="2105" w:type="dxa"/>
          </w:tcPr>
          <w:p w14:paraId="632AF9E1" w14:textId="77777777" w:rsidR="00A8494E" w:rsidRPr="00ED75B2" w:rsidRDefault="00A8494E" w:rsidP="000705F0">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402" w:type="dxa"/>
          </w:tcPr>
          <w:p w14:paraId="02C110EC" w14:textId="77777777" w:rsidR="00A8494E" w:rsidRPr="00ED75B2" w:rsidRDefault="00A8494E" w:rsidP="000705F0">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43B2DB97" w14:textId="77777777" w:rsidR="00A8494E" w:rsidRPr="00ED75B2" w:rsidRDefault="00A8494E" w:rsidP="000705F0">
            <w:pPr>
              <w:autoSpaceDE w:val="0"/>
              <w:autoSpaceDN w:val="0"/>
              <w:adjustRightInd w:val="0"/>
              <w:spacing w:after="0" w:line="240" w:lineRule="auto"/>
              <w:ind w:right="-11"/>
              <w:rPr>
                <w:rFonts w:cs="Calibri"/>
                <w:bCs/>
                <w:sz w:val="20"/>
                <w:szCs w:val="20"/>
              </w:rPr>
            </w:pPr>
            <w:r w:rsidRPr="00ED75B2">
              <w:rPr>
                <w:rFonts w:cs="Calibri"/>
                <w:bCs/>
                <w:sz w:val="20"/>
                <w:szCs w:val="20"/>
              </w:rPr>
              <w:t>£</w:t>
            </w:r>
            <w:r>
              <w:rPr>
                <w:rFonts w:cs="Calibri"/>
                <w:bCs/>
                <w:sz w:val="20"/>
                <w:szCs w:val="20"/>
              </w:rPr>
              <w:t>638.11</w:t>
            </w:r>
          </w:p>
        </w:tc>
        <w:tc>
          <w:tcPr>
            <w:tcW w:w="1148" w:type="dxa"/>
          </w:tcPr>
          <w:p w14:paraId="3F9F0FFE" w14:textId="77777777" w:rsidR="00A8494E" w:rsidRPr="00ED75B2" w:rsidRDefault="00A8494E" w:rsidP="000705F0">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54354F79" w14:textId="77777777" w:rsidR="00A8494E" w:rsidRPr="00ED75B2" w:rsidRDefault="00A8494E" w:rsidP="000705F0">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A8494E" w:rsidRPr="00382C1F" w14:paraId="0AC26B67" w14:textId="77777777" w:rsidTr="000705F0">
        <w:trPr>
          <w:trHeight w:val="342"/>
        </w:trPr>
        <w:tc>
          <w:tcPr>
            <w:tcW w:w="1122" w:type="dxa"/>
          </w:tcPr>
          <w:p w14:paraId="7D0CC98A"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07/07/24</w:t>
            </w:r>
          </w:p>
        </w:tc>
        <w:tc>
          <w:tcPr>
            <w:tcW w:w="2105" w:type="dxa"/>
          </w:tcPr>
          <w:p w14:paraId="6E9CB043"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0C22E15F"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6" w:type="dxa"/>
          </w:tcPr>
          <w:p w14:paraId="312CA3B3"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£7.40</w:t>
            </w:r>
          </w:p>
        </w:tc>
        <w:tc>
          <w:tcPr>
            <w:tcW w:w="1148" w:type="dxa"/>
          </w:tcPr>
          <w:p w14:paraId="1890C79F"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0546DE14" w14:textId="77777777" w:rsidR="00A8494E" w:rsidRPr="00ED75B2" w:rsidRDefault="00A8494E" w:rsidP="000705F0">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A8494E" w:rsidRPr="00382C1F" w14:paraId="07CF990D" w14:textId="77777777" w:rsidTr="000705F0">
        <w:trPr>
          <w:trHeight w:val="342"/>
        </w:trPr>
        <w:tc>
          <w:tcPr>
            <w:tcW w:w="1122" w:type="dxa"/>
          </w:tcPr>
          <w:p w14:paraId="5F9F027E"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16/07/24</w:t>
            </w:r>
          </w:p>
        </w:tc>
        <w:tc>
          <w:tcPr>
            <w:tcW w:w="2105" w:type="dxa"/>
          </w:tcPr>
          <w:p w14:paraId="722F7ED3"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402" w:type="dxa"/>
          </w:tcPr>
          <w:p w14:paraId="232169CD"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53E4AEC5" w14:textId="77777777" w:rsidR="00A8494E" w:rsidRPr="00ED75B2" w:rsidRDefault="00A8494E" w:rsidP="000705F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8" w:type="dxa"/>
          </w:tcPr>
          <w:p w14:paraId="0711987B"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49136327" w14:textId="77777777" w:rsidR="00A8494E" w:rsidRPr="00ED75B2" w:rsidRDefault="00A8494E" w:rsidP="000705F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Misc Prov Act 1976 s19</w:t>
            </w:r>
          </w:p>
        </w:tc>
      </w:tr>
      <w:tr w:rsidR="00A8494E" w:rsidRPr="00382C1F" w14:paraId="7215C7F2" w14:textId="77777777" w:rsidTr="000705F0">
        <w:trPr>
          <w:trHeight w:val="342"/>
        </w:trPr>
        <w:tc>
          <w:tcPr>
            <w:tcW w:w="1122" w:type="dxa"/>
          </w:tcPr>
          <w:p w14:paraId="422F3EF2"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12/07/24</w:t>
            </w:r>
          </w:p>
        </w:tc>
        <w:tc>
          <w:tcPr>
            <w:tcW w:w="2105" w:type="dxa"/>
          </w:tcPr>
          <w:p w14:paraId="298E9EBC"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r>
              <w:rPr>
                <w:rFonts w:ascii="Calibri" w:hAnsi="Calibri" w:cs="Calibri"/>
                <w:color w:val="000000"/>
                <w:sz w:val="20"/>
                <w:szCs w:val="20"/>
              </w:rPr>
              <w:t>(GoCardless)</w:t>
            </w:r>
          </w:p>
        </w:tc>
        <w:tc>
          <w:tcPr>
            <w:tcW w:w="3402" w:type="dxa"/>
          </w:tcPr>
          <w:p w14:paraId="5F6C5D73"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5B49E5BC" w14:textId="77777777" w:rsidR="00A8494E" w:rsidRPr="00ED75B2" w:rsidRDefault="00A8494E" w:rsidP="000705F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3CFF38C9"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2632488B" w14:textId="77777777" w:rsidR="00A8494E" w:rsidRPr="00ED75B2" w:rsidRDefault="00A8494E" w:rsidP="000705F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A8494E" w:rsidRPr="00382C1F" w14:paraId="2F888130" w14:textId="77777777" w:rsidTr="000705F0">
        <w:trPr>
          <w:trHeight w:val="342"/>
        </w:trPr>
        <w:tc>
          <w:tcPr>
            <w:tcW w:w="1122" w:type="dxa"/>
          </w:tcPr>
          <w:p w14:paraId="48A48BBF" w14:textId="77777777" w:rsidR="00A8494E" w:rsidRPr="003A37E3" w:rsidRDefault="00A8494E" w:rsidP="000705F0">
            <w:pPr>
              <w:pStyle w:val="NormalWeb"/>
              <w:spacing w:before="0" w:beforeAutospacing="0" w:after="0" w:afterAutospacing="0"/>
              <w:rPr>
                <w:rFonts w:ascii="Calibri" w:hAnsi="Calibri" w:cs="Calibri"/>
                <w:color w:val="000000"/>
                <w:sz w:val="20"/>
                <w:szCs w:val="20"/>
              </w:rPr>
            </w:pPr>
            <w:r>
              <w:rPr>
                <w:rFonts w:cs="Calibri"/>
                <w:bCs/>
                <w:sz w:val="20"/>
                <w:szCs w:val="20"/>
              </w:rPr>
              <w:t>30</w:t>
            </w:r>
            <w:r w:rsidRPr="00ED75B2">
              <w:rPr>
                <w:rFonts w:cs="Calibri"/>
                <w:bCs/>
                <w:sz w:val="20"/>
                <w:szCs w:val="20"/>
              </w:rPr>
              <w:t>/</w:t>
            </w:r>
            <w:r>
              <w:rPr>
                <w:rFonts w:cs="Calibri"/>
                <w:bCs/>
                <w:sz w:val="20"/>
                <w:szCs w:val="20"/>
              </w:rPr>
              <w:t>08/24</w:t>
            </w:r>
          </w:p>
        </w:tc>
        <w:tc>
          <w:tcPr>
            <w:tcW w:w="2105" w:type="dxa"/>
          </w:tcPr>
          <w:p w14:paraId="6B91E98A" w14:textId="77777777" w:rsidR="00A8494E" w:rsidRPr="003A37E3" w:rsidRDefault="00A8494E" w:rsidP="000705F0">
            <w:pPr>
              <w:pStyle w:val="NormalWeb"/>
              <w:spacing w:before="0" w:beforeAutospacing="0" w:after="0" w:afterAutospacing="0"/>
              <w:rPr>
                <w:rFonts w:ascii="Calibri" w:hAnsi="Calibri" w:cs="Calibri"/>
                <w:color w:val="000000"/>
                <w:sz w:val="20"/>
                <w:szCs w:val="20"/>
              </w:rPr>
            </w:pPr>
            <w:r w:rsidRPr="00ED75B2">
              <w:rPr>
                <w:rFonts w:cs="Calibri"/>
                <w:bCs/>
                <w:sz w:val="20"/>
                <w:szCs w:val="20"/>
              </w:rPr>
              <w:t>Employee</w:t>
            </w:r>
          </w:p>
        </w:tc>
        <w:tc>
          <w:tcPr>
            <w:tcW w:w="3402" w:type="dxa"/>
          </w:tcPr>
          <w:p w14:paraId="57B93417" w14:textId="77777777" w:rsidR="00A8494E" w:rsidRPr="003A37E3" w:rsidRDefault="00A8494E" w:rsidP="000705F0">
            <w:pPr>
              <w:pStyle w:val="NormalWeb"/>
              <w:spacing w:before="0" w:beforeAutospacing="0" w:after="0" w:afterAutospacing="0"/>
              <w:rPr>
                <w:rFonts w:ascii="Calibri" w:hAnsi="Calibri" w:cs="Calibri"/>
                <w:color w:val="000000"/>
                <w:sz w:val="20"/>
                <w:szCs w:val="20"/>
              </w:rPr>
            </w:pPr>
            <w:r w:rsidRPr="00ED75B2">
              <w:rPr>
                <w:rFonts w:cs="Calibri"/>
                <w:bCs/>
                <w:sz w:val="20"/>
                <w:szCs w:val="20"/>
              </w:rPr>
              <w:t>Salary</w:t>
            </w:r>
          </w:p>
        </w:tc>
        <w:tc>
          <w:tcPr>
            <w:tcW w:w="1276" w:type="dxa"/>
          </w:tcPr>
          <w:p w14:paraId="771031FD" w14:textId="77777777" w:rsidR="00A8494E" w:rsidRPr="0014378D" w:rsidRDefault="00A8494E" w:rsidP="000705F0">
            <w:pPr>
              <w:pStyle w:val="NormalWeb"/>
              <w:spacing w:before="0" w:beforeAutospacing="0" w:after="0" w:afterAutospacing="0"/>
              <w:rPr>
                <w:rFonts w:ascii="Calibri" w:hAnsi="Calibri" w:cs="Calibri"/>
                <w:sz w:val="20"/>
                <w:szCs w:val="20"/>
              </w:rPr>
            </w:pPr>
            <w:r w:rsidRPr="00ED75B2">
              <w:rPr>
                <w:rFonts w:cs="Calibri"/>
                <w:bCs/>
                <w:sz w:val="20"/>
                <w:szCs w:val="20"/>
              </w:rPr>
              <w:t>£</w:t>
            </w:r>
            <w:r>
              <w:rPr>
                <w:rFonts w:cs="Calibri"/>
                <w:bCs/>
                <w:sz w:val="20"/>
                <w:szCs w:val="20"/>
              </w:rPr>
              <w:t>638.11</w:t>
            </w:r>
          </w:p>
        </w:tc>
        <w:tc>
          <w:tcPr>
            <w:tcW w:w="1148" w:type="dxa"/>
          </w:tcPr>
          <w:p w14:paraId="435ABCBB"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sidRPr="00ED75B2">
              <w:rPr>
                <w:rFonts w:cs="Calibri"/>
                <w:bCs/>
                <w:sz w:val="20"/>
                <w:szCs w:val="20"/>
              </w:rPr>
              <w:t>SO</w:t>
            </w:r>
          </w:p>
        </w:tc>
        <w:tc>
          <w:tcPr>
            <w:tcW w:w="1629" w:type="dxa"/>
          </w:tcPr>
          <w:p w14:paraId="0B073BA9" w14:textId="77777777" w:rsidR="00A8494E" w:rsidRPr="001A1F85" w:rsidRDefault="00A8494E" w:rsidP="000705F0">
            <w:pPr>
              <w:pStyle w:val="NormalWeb"/>
              <w:spacing w:before="0" w:beforeAutospacing="0" w:after="0" w:afterAutospacing="0"/>
              <w:rPr>
                <w:rFonts w:ascii="Calibri" w:hAnsi="Calibri" w:cs="Calibri"/>
                <w:sz w:val="16"/>
                <w:szCs w:val="16"/>
              </w:rPr>
            </w:pPr>
            <w:r w:rsidRPr="00ED75B2">
              <w:rPr>
                <w:rFonts w:cs="Calibri"/>
                <w:bCs/>
                <w:sz w:val="16"/>
                <w:szCs w:val="16"/>
              </w:rPr>
              <w:t>LGA 1972 s112</w:t>
            </w:r>
          </w:p>
        </w:tc>
      </w:tr>
      <w:tr w:rsidR="00A8494E" w:rsidRPr="00382C1F" w14:paraId="25CD7CDF" w14:textId="77777777" w:rsidTr="000705F0">
        <w:trPr>
          <w:trHeight w:val="342"/>
        </w:trPr>
        <w:tc>
          <w:tcPr>
            <w:tcW w:w="1122" w:type="dxa"/>
          </w:tcPr>
          <w:p w14:paraId="22D0CA28" w14:textId="77777777" w:rsidR="00A8494E" w:rsidRPr="003A37E3"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16/08/24</w:t>
            </w:r>
          </w:p>
        </w:tc>
        <w:tc>
          <w:tcPr>
            <w:tcW w:w="2105" w:type="dxa"/>
          </w:tcPr>
          <w:p w14:paraId="3EE83174"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BT</w:t>
            </w:r>
          </w:p>
        </w:tc>
        <w:tc>
          <w:tcPr>
            <w:tcW w:w="3402" w:type="dxa"/>
          </w:tcPr>
          <w:p w14:paraId="6CBE0F92"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Broadband</w:t>
            </w:r>
          </w:p>
        </w:tc>
        <w:tc>
          <w:tcPr>
            <w:tcW w:w="1276" w:type="dxa"/>
          </w:tcPr>
          <w:p w14:paraId="52684B79" w14:textId="77777777" w:rsidR="00A8494E" w:rsidRPr="009F0180"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£61.73</w:t>
            </w:r>
          </w:p>
        </w:tc>
        <w:tc>
          <w:tcPr>
            <w:tcW w:w="1148" w:type="dxa"/>
          </w:tcPr>
          <w:p w14:paraId="06244F7B"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3A09D217" w14:textId="77777777" w:rsidR="00A8494E" w:rsidRPr="00ED75B2" w:rsidRDefault="00A8494E" w:rsidP="000705F0">
            <w:pPr>
              <w:pStyle w:val="NormalWeb"/>
              <w:spacing w:before="0" w:beforeAutospacing="0" w:after="0" w:afterAutospacing="0"/>
              <w:rPr>
                <w:rFonts w:ascii="Calibri" w:hAnsi="Calibri" w:cs="Calibri"/>
                <w:sz w:val="20"/>
                <w:szCs w:val="20"/>
              </w:rPr>
            </w:pPr>
            <w:r w:rsidRPr="00ED75B2">
              <w:rPr>
                <w:rFonts w:ascii="Calibri" w:hAnsi="Calibri" w:cs="Calibri"/>
                <w:sz w:val="16"/>
                <w:szCs w:val="16"/>
              </w:rPr>
              <w:t>Misc Prov Act 1976 s19</w:t>
            </w:r>
          </w:p>
        </w:tc>
      </w:tr>
      <w:tr w:rsidR="00A8494E" w:rsidRPr="00382C1F" w14:paraId="53BB0763" w14:textId="77777777" w:rsidTr="000705F0">
        <w:trPr>
          <w:trHeight w:val="342"/>
        </w:trPr>
        <w:tc>
          <w:tcPr>
            <w:tcW w:w="1122" w:type="dxa"/>
          </w:tcPr>
          <w:p w14:paraId="573C398C"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12/08/24</w:t>
            </w:r>
          </w:p>
        </w:tc>
        <w:tc>
          <w:tcPr>
            <w:tcW w:w="2105" w:type="dxa"/>
          </w:tcPr>
          <w:p w14:paraId="3C789517"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3402" w:type="dxa"/>
          </w:tcPr>
          <w:p w14:paraId="78FC560A"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Website hosting</w:t>
            </w:r>
          </w:p>
        </w:tc>
        <w:tc>
          <w:tcPr>
            <w:tcW w:w="1276" w:type="dxa"/>
          </w:tcPr>
          <w:p w14:paraId="037DB0CD" w14:textId="77777777" w:rsidR="00A8494E"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£23.99</w:t>
            </w:r>
          </w:p>
        </w:tc>
        <w:tc>
          <w:tcPr>
            <w:tcW w:w="1148" w:type="dxa"/>
          </w:tcPr>
          <w:p w14:paraId="07F462FF"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45867ECB" w14:textId="77777777" w:rsidR="00A8494E" w:rsidRPr="00ED75B2"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LGA 1972 s 142</w:t>
            </w:r>
          </w:p>
        </w:tc>
      </w:tr>
      <w:tr w:rsidR="00A8494E" w:rsidRPr="00382C1F" w14:paraId="44B400E8" w14:textId="77777777" w:rsidTr="000705F0">
        <w:trPr>
          <w:trHeight w:val="342"/>
        </w:trPr>
        <w:tc>
          <w:tcPr>
            <w:tcW w:w="1122" w:type="dxa"/>
          </w:tcPr>
          <w:p w14:paraId="49175268"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15/08/24</w:t>
            </w:r>
          </w:p>
        </w:tc>
        <w:tc>
          <w:tcPr>
            <w:tcW w:w="2105" w:type="dxa"/>
          </w:tcPr>
          <w:p w14:paraId="1EC139C6"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PKF Littlejohn</w:t>
            </w:r>
          </w:p>
        </w:tc>
        <w:tc>
          <w:tcPr>
            <w:tcW w:w="3402" w:type="dxa"/>
          </w:tcPr>
          <w:p w14:paraId="75D21A2C"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External audit</w:t>
            </w:r>
          </w:p>
        </w:tc>
        <w:tc>
          <w:tcPr>
            <w:tcW w:w="1276" w:type="dxa"/>
          </w:tcPr>
          <w:p w14:paraId="1843017F" w14:textId="77777777" w:rsidR="00A8494E"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£378</w:t>
            </w:r>
          </w:p>
        </w:tc>
        <w:tc>
          <w:tcPr>
            <w:tcW w:w="1148" w:type="dxa"/>
          </w:tcPr>
          <w:p w14:paraId="5D9D342F"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To pay online</w:t>
            </w:r>
          </w:p>
        </w:tc>
        <w:tc>
          <w:tcPr>
            <w:tcW w:w="1629" w:type="dxa"/>
          </w:tcPr>
          <w:p w14:paraId="72E7E11D" w14:textId="77777777" w:rsidR="00A8494E" w:rsidRPr="00ED75B2"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LGA 1972 s168</w:t>
            </w:r>
          </w:p>
        </w:tc>
      </w:tr>
      <w:tr w:rsidR="00A8494E" w:rsidRPr="00382C1F" w14:paraId="641FA9D1" w14:textId="77777777" w:rsidTr="000705F0">
        <w:trPr>
          <w:trHeight w:val="342"/>
        </w:trPr>
        <w:tc>
          <w:tcPr>
            <w:tcW w:w="1122" w:type="dxa"/>
          </w:tcPr>
          <w:p w14:paraId="4893A95C"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12/08/24</w:t>
            </w:r>
          </w:p>
        </w:tc>
        <w:tc>
          <w:tcPr>
            <w:tcW w:w="2105" w:type="dxa"/>
          </w:tcPr>
          <w:p w14:paraId="63D50988"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Playsafety Ltd</w:t>
            </w:r>
          </w:p>
        </w:tc>
        <w:tc>
          <w:tcPr>
            <w:tcW w:w="3402" w:type="dxa"/>
          </w:tcPr>
          <w:p w14:paraId="7EDBA1CF"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Inspections</w:t>
            </w:r>
          </w:p>
        </w:tc>
        <w:tc>
          <w:tcPr>
            <w:tcW w:w="1276" w:type="dxa"/>
          </w:tcPr>
          <w:p w14:paraId="4ADB889F" w14:textId="77777777" w:rsidR="00A8494E"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£309.60</w:t>
            </w:r>
          </w:p>
        </w:tc>
        <w:tc>
          <w:tcPr>
            <w:tcW w:w="1148" w:type="dxa"/>
          </w:tcPr>
          <w:p w14:paraId="63151081"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To pay online</w:t>
            </w:r>
          </w:p>
        </w:tc>
        <w:tc>
          <w:tcPr>
            <w:tcW w:w="1629" w:type="dxa"/>
          </w:tcPr>
          <w:p w14:paraId="3A270F69" w14:textId="77777777" w:rsidR="00A8494E"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Open spaces Act 1906 ss9&amp;10</w:t>
            </w:r>
          </w:p>
          <w:p w14:paraId="0787143A" w14:textId="77777777" w:rsidR="00A8494E" w:rsidRPr="00ED75B2"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lastRenderedPageBreak/>
              <w:t>PH Act 196 s125</w:t>
            </w:r>
          </w:p>
        </w:tc>
      </w:tr>
      <w:tr w:rsidR="00A8494E" w:rsidRPr="00382C1F" w14:paraId="0396C797" w14:textId="77777777" w:rsidTr="000705F0">
        <w:trPr>
          <w:trHeight w:val="342"/>
        </w:trPr>
        <w:tc>
          <w:tcPr>
            <w:tcW w:w="1122" w:type="dxa"/>
          </w:tcPr>
          <w:p w14:paraId="2DC2B256"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lastRenderedPageBreak/>
              <w:t>06/08/24</w:t>
            </w:r>
          </w:p>
        </w:tc>
        <w:tc>
          <w:tcPr>
            <w:tcW w:w="2105" w:type="dxa"/>
          </w:tcPr>
          <w:p w14:paraId="214046F0"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3402" w:type="dxa"/>
          </w:tcPr>
          <w:p w14:paraId="39EE39C8"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Energy supply</w:t>
            </w:r>
          </w:p>
        </w:tc>
        <w:tc>
          <w:tcPr>
            <w:tcW w:w="1276" w:type="dxa"/>
          </w:tcPr>
          <w:p w14:paraId="032B8A46" w14:textId="77777777" w:rsidR="00A8494E"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£377.96</w:t>
            </w:r>
          </w:p>
        </w:tc>
        <w:tc>
          <w:tcPr>
            <w:tcW w:w="1148" w:type="dxa"/>
          </w:tcPr>
          <w:p w14:paraId="38644006" w14:textId="77777777" w:rsidR="00A8494E"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78F9008B" w14:textId="77777777" w:rsidR="00A8494E" w:rsidRPr="00ED75B2"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PC Act 1957 s3; HA 980 s301</w:t>
            </w:r>
          </w:p>
        </w:tc>
      </w:tr>
      <w:tr w:rsidR="00A8494E" w:rsidRPr="00382C1F" w14:paraId="65BE877D" w14:textId="77777777" w:rsidTr="000705F0">
        <w:trPr>
          <w:trHeight w:val="342"/>
        </w:trPr>
        <w:tc>
          <w:tcPr>
            <w:tcW w:w="1122" w:type="dxa"/>
          </w:tcPr>
          <w:p w14:paraId="4A739F55"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105" w:type="dxa"/>
          </w:tcPr>
          <w:p w14:paraId="50B4518D"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30A9679D" w14:textId="77777777" w:rsidR="00A8494E" w:rsidRPr="00ED75B2" w:rsidRDefault="00A8494E" w:rsidP="000705F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6DF8C042" w14:textId="77777777" w:rsidR="00A8494E" w:rsidRPr="00ED75B2" w:rsidRDefault="00A8494E" w:rsidP="000705F0">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7AF49617"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1629" w:type="dxa"/>
          </w:tcPr>
          <w:p w14:paraId="142EE2C6" w14:textId="77777777" w:rsidR="00A8494E" w:rsidRPr="00ED75B2" w:rsidRDefault="00A8494E" w:rsidP="000705F0">
            <w:pPr>
              <w:pStyle w:val="NormalWeb"/>
              <w:spacing w:before="0" w:beforeAutospacing="0" w:after="0" w:afterAutospacing="0"/>
              <w:rPr>
                <w:rFonts w:ascii="Calibri" w:hAnsi="Calibri" w:cs="Calibri"/>
                <w:sz w:val="20"/>
                <w:szCs w:val="20"/>
              </w:rPr>
            </w:pPr>
          </w:p>
        </w:tc>
      </w:tr>
      <w:tr w:rsidR="00A8494E" w:rsidRPr="00382C1F" w14:paraId="63D0A25F" w14:textId="77777777" w:rsidTr="000705F0">
        <w:trPr>
          <w:trHeight w:val="342"/>
        </w:trPr>
        <w:tc>
          <w:tcPr>
            <w:tcW w:w="1122" w:type="dxa"/>
          </w:tcPr>
          <w:p w14:paraId="5960C423"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16/07/24</w:t>
            </w:r>
          </w:p>
        </w:tc>
        <w:tc>
          <w:tcPr>
            <w:tcW w:w="2105" w:type="dxa"/>
          </w:tcPr>
          <w:p w14:paraId="70516AF9"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7E81C0BF"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52CC6DF9" w14:textId="77777777" w:rsidR="00A8494E" w:rsidRPr="00ED75B2" w:rsidRDefault="00A8494E" w:rsidP="000705F0">
            <w:pPr>
              <w:pStyle w:val="NormalWeb"/>
              <w:spacing w:before="0" w:beforeAutospacing="0" w:after="0" w:afterAutospacing="0"/>
              <w:rPr>
                <w:rFonts w:ascii="Calibri" w:hAnsi="Calibri" w:cs="Calibri"/>
                <w:sz w:val="20"/>
                <w:szCs w:val="20"/>
              </w:rPr>
            </w:pPr>
            <w:r>
              <w:rPr>
                <w:rFonts w:ascii="Calibri" w:hAnsi="Calibri" w:cs="Calibri"/>
                <w:sz w:val="20"/>
                <w:szCs w:val="20"/>
              </w:rPr>
              <w:t>£179.13</w:t>
            </w:r>
          </w:p>
        </w:tc>
        <w:tc>
          <w:tcPr>
            <w:tcW w:w="1148" w:type="dxa"/>
          </w:tcPr>
          <w:p w14:paraId="07A3DCC7"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1629" w:type="dxa"/>
          </w:tcPr>
          <w:p w14:paraId="34596050" w14:textId="77777777" w:rsidR="00A8494E" w:rsidRPr="00ED75B2" w:rsidRDefault="00A8494E" w:rsidP="000705F0">
            <w:pPr>
              <w:pStyle w:val="NormalWeb"/>
              <w:spacing w:before="0" w:beforeAutospacing="0" w:after="0" w:afterAutospacing="0"/>
              <w:rPr>
                <w:rFonts w:ascii="Calibri" w:hAnsi="Calibri" w:cs="Calibri"/>
                <w:sz w:val="20"/>
                <w:szCs w:val="20"/>
              </w:rPr>
            </w:pPr>
          </w:p>
        </w:tc>
      </w:tr>
      <w:tr w:rsidR="00A8494E" w:rsidRPr="00382C1F" w14:paraId="0E39626E" w14:textId="77777777" w:rsidTr="000705F0">
        <w:trPr>
          <w:trHeight w:val="342"/>
        </w:trPr>
        <w:tc>
          <w:tcPr>
            <w:tcW w:w="1122" w:type="dxa"/>
          </w:tcPr>
          <w:p w14:paraId="55F1F106"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2105" w:type="dxa"/>
          </w:tcPr>
          <w:p w14:paraId="3DB85D34"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3402" w:type="dxa"/>
          </w:tcPr>
          <w:p w14:paraId="64DC6E8D"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1276" w:type="dxa"/>
          </w:tcPr>
          <w:p w14:paraId="778A0F2E" w14:textId="77777777" w:rsidR="00A8494E" w:rsidRPr="00ED75B2" w:rsidRDefault="00A8494E" w:rsidP="000705F0">
            <w:pPr>
              <w:pStyle w:val="NormalWeb"/>
              <w:spacing w:before="0" w:beforeAutospacing="0" w:after="0" w:afterAutospacing="0"/>
              <w:rPr>
                <w:rFonts w:ascii="Calibri" w:hAnsi="Calibri" w:cs="Calibri"/>
                <w:sz w:val="20"/>
                <w:szCs w:val="20"/>
              </w:rPr>
            </w:pPr>
          </w:p>
        </w:tc>
        <w:tc>
          <w:tcPr>
            <w:tcW w:w="1148" w:type="dxa"/>
          </w:tcPr>
          <w:p w14:paraId="06755080" w14:textId="77777777" w:rsidR="00A8494E" w:rsidRPr="00ED75B2" w:rsidRDefault="00A8494E" w:rsidP="000705F0">
            <w:pPr>
              <w:pStyle w:val="NormalWeb"/>
              <w:spacing w:before="0" w:beforeAutospacing="0" w:after="0" w:afterAutospacing="0"/>
              <w:rPr>
                <w:rFonts w:ascii="Calibri" w:hAnsi="Calibri" w:cs="Calibri"/>
                <w:color w:val="000000"/>
                <w:sz w:val="20"/>
                <w:szCs w:val="20"/>
              </w:rPr>
            </w:pPr>
          </w:p>
        </w:tc>
        <w:tc>
          <w:tcPr>
            <w:tcW w:w="1629" w:type="dxa"/>
          </w:tcPr>
          <w:p w14:paraId="5D9DEA7B" w14:textId="77777777" w:rsidR="00A8494E" w:rsidRPr="00ED75B2" w:rsidRDefault="00A8494E" w:rsidP="000705F0">
            <w:pPr>
              <w:pStyle w:val="NormalWeb"/>
              <w:spacing w:before="0" w:beforeAutospacing="0" w:after="0" w:afterAutospacing="0"/>
              <w:rPr>
                <w:rFonts w:ascii="Calibri" w:hAnsi="Calibri" w:cs="Calibri"/>
                <w:sz w:val="20"/>
                <w:szCs w:val="20"/>
              </w:rPr>
            </w:pPr>
          </w:p>
        </w:tc>
      </w:tr>
    </w:tbl>
    <w:p w14:paraId="4A81BF19" w14:textId="77777777" w:rsidR="00A8494E" w:rsidRDefault="00A8494E" w:rsidP="00A8494E">
      <w:pPr>
        <w:pStyle w:val="NormalWeb"/>
        <w:spacing w:before="0" w:beforeAutospacing="0" w:after="0" w:afterAutospacing="0"/>
        <w:rPr>
          <w:rFonts w:ascii="Calibri" w:hAnsi="Calibri" w:cs="Calibri"/>
          <w:color w:val="000000"/>
          <w:sz w:val="22"/>
          <w:szCs w:val="22"/>
        </w:rPr>
      </w:pPr>
    </w:p>
    <w:p w14:paraId="6E8CF134" w14:textId="51894175" w:rsidR="00A8494E" w:rsidRDefault="007532B9" w:rsidP="00A8494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482</w:t>
      </w:r>
      <w:r w:rsidR="00A8494E" w:rsidRPr="009266EA">
        <w:rPr>
          <w:rFonts w:ascii="Calibri" w:hAnsi="Calibri" w:cs="Calibri"/>
          <w:b/>
          <w:bCs/>
          <w:color w:val="000000"/>
          <w:sz w:val="22"/>
          <w:szCs w:val="22"/>
        </w:rPr>
        <w:t xml:space="preserve"> </w:t>
      </w:r>
      <w:r w:rsidR="00A8494E">
        <w:rPr>
          <w:rFonts w:ascii="Calibri" w:hAnsi="Calibri" w:cs="Calibri"/>
          <w:color w:val="000000"/>
          <w:sz w:val="22"/>
          <w:szCs w:val="22"/>
        </w:rPr>
        <w:tab/>
      </w:r>
      <w:r w:rsidR="00A8494E" w:rsidRPr="000F2634">
        <w:rPr>
          <w:rFonts w:ascii="Calibri" w:hAnsi="Calibri" w:cs="Calibri"/>
          <w:b/>
          <w:color w:val="000000"/>
          <w:sz w:val="22"/>
          <w:szCs w:val="22"/>
        </w:rPr>
        <w:t>Agenda items</w:t>
      </w:r>
      <w:r w:rsidR="00A8494E" w:rsidRPr="00B61FBF">
        <w:rPr>
          <w:rFonts w:ascii="Calibri" w:hAnsi="Calibri" w:cs="Calibri"/>
          <w:color w:val="000000"/>
          <w:sz w:val="22"/>
          <w:szCs w:val="22"/>
        </w:rPr>
        <w:t xml:space="preserve"> </w:t>
      </w:r>
      <w:r w:rsidR="00A8494E">
        <w:rPr>
          <w:rFonts w:ascii="Calibri" w:hAnsi="Calibri" w:cs="Calibri"/>
          <w:color w:val="000000"/>
          <w:sz w:val="22"/>
          <w:szCs w:val="22"/>
        </w:rPr>
        <w:t>for the 7</w:t>
      </w:r>
      <w:r w:rsidR="00A8494E" w:rsidRPr="00194116">
        <w:rPr>
          <w:rFonts w:ascii="Calibri" w:hAnsi="Calibri" w:cs="Calibri"/>
          <w:color w:val="000000"/>
          <w:sz w:val="22"/>
          <w:szCs w:val="22"/>
          <w:vertAlign w:val="superscript"/>
        </w:rPr>
        <w:t>th</w:t>
      </w:r>
      <w:r w:rsidR="00A8494E">
        <w:rPr>
          <w:rFonts w:ascii="Calibri" w:hAnsi="Calibri" w:cs="Calibri"/>
          <w:color w:val="000000"/>
          <w:sz w:val="22"/>
          <w:szCs w:val="22"/>
        </w:rPr>
        <w:t xml:space="preserve"> October 2024 Meeting (Tilstock)</w:t>
      </w:r>
    </w:p>
    <w:p w14:paraId="317C8768" w14:textId="7DCE7076" w:rsidR="00F65CE9" w:rsidRDefault="00F65CE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Tilstock Clock Grant</w:t>
      </w:r>
    </w:p>
    <w:p w14:paraId="2CF73EE1" w14:textId="34758F01" w:rsidR="00F65CE9" w:rsidRDefault="007E6E59"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Playground inspection report – Actions to be taken. </w:t>
      </w:r>
    </w:p>
    <w:p w14:paraId="5F06D125" w14:textId="3ED33E3C" w:rsidR="00DB27C0" w:rsidRDefault="00A91F3D"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Appointment of a Land Agent regarding potential purchase of land adjoining Tilstock Village Hall.</w:t>
      </w:r>
    </w:p>
    <w:p w14:paraId="44173007" w14:textId="51B3F154" w:rsidR="00DB27C0" w:rsidRDefault="00DB27C0" w:rsidP="00A8494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 Thompson provided his apologies for the next meeting. </w:t>
      </w:r>
    </w:p>
    <w:p w14:paraId="0854C793" w14:textId="77777777" w:rsidR="007E6E59" w:rsidRDefault="007E6E59" w:rsidP="00A8494E">
      <w:pPr>
        <w:pStyle w:val="NormalWeb"/>
        <w:spacing w:before="0" w:beforeAutospacing="0" w:after="0" w:afterAutospacing="0"/>
        <w:rPr>
          <w:rFonts w:ascii="Calibri" w:hAnsi="Calibri" w:cs="Calibri"/>
          <w:color w:val="000000"/>
          <w:sz w:val="22"/>
          <w:szCs w:val="22"/>
        </w:rPr>
      </w:pPr>
    </w:p>
    <w:p w14:paraId="30426EE2" w14:textId="00AC1D58" w:rsidR="00A8494E" w:rsidRPr="00A91F3D" w:rsidRDefault="007532B9" w:rsidP="00A91F3D">
      <w:pPr>
        <w:spacing w:after="160" w:line="259" w:lineRule="auto"/>
        <w:rPr>
          <w:rFonts w:eastAsia="Times New Roman" w:cs="Calibri"/>
          <w:b/>
          <w:bCs/>
          <w:color w:val="000000"/>
          <w:lang w:eastAsia="en-GB"/>
        </w:rPr>
      </w:pPr>
      <w:r>
        <w:rPr>
          <w:rFonts w:cs="Calibri"/>
          <w:b/>
          <w:bCs/>
          <w:color w:val="000000"/>
        </w:rPr>
        <w:t>483</w:t>
      </w:r>
      <w:r w:rsidR="00A8494E">
        <w:rPr>
          <w:rFonts w:cs="Calibri"/>
          <w:color w:val="000000"/>
        </w:rPr>
        <w:tab/>
      </w:r>
      <w:r w:rsidR="00A8494E" w:rsidRPr="000F2634">
        <w:rPr>
          <w:rFonts w:cs="Calibri"/>
          <w:b/>
          <w:color w:val="000000"/>
        </w:rPr>
        <w:t>Exclusion of press and public</w:t>
      </w:r>
      <w:r w:rsidR="00A8494E" w:rsidRPr="00B61FBF">
        <w:rPr>
          <w:rFonts w:cs="Calibri"/>
          <w:color w:val="000000"/>
        </w:rPr>
        <w:t xml:space="preserve">: </w:t>
      </w:r>
      <w:r w:rsidR="00A8494E" w:rsidRPr="00DC5BD8">
        <w:rPr>
          <w:rFonts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FA49A15" w14:textId="77777777" w:rsidR="00A8494E" w:rsidRDefault="00A8494E" w:rsidP="00A8494E">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68B80A7E" w14:textId="77777777" w:rsidR="00A8494E" w:rsidRPr="00A8597D" w:rsidRDefault="00A8494E" w:rsidP="00A8494E">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2BB26A84" w14:textId="77777777" w:rsidR="00A86DE6" w:rsidRDefault="00A86DE6" w:rsidP="00A62D97">
      <w:pPr>
        <w:rPr>
          <w:rFonts w:cs="Calibri"/>
          <w:color w:val="000000"/>
        </w:rPr>
      </w:pPr>
    </w:p>
    <w:p w14:paraId="3D7662E5" w14:textId="1F40AB40" w:rsidR="00DB6E67" w:rsidRDefault="00A62D97" w:rsidP="00A62D97">
      <w:r>
        <w:rPr>
          <w:rFonts w:cs="Calibri"/>
          <w:color w:val="000000"/>
        </w:rPr>
        <w:t xml:space="preserve">Cllrs discussed reviewing </w:t>
      </w:r>
      <w:r w:rsidR="00A86DE6">
        <w:rPr>
          <w:rFonts w:cs="Calibri"/>
          <w:color w:val="000000"/>
        </w:rPr>
        <w:t xml:space="preserve">a </w:t>
      </w:r>
      <w:r>
        <w:rPr>
          <w:rFonts w:cs="Calibri"/>
          <w:color w:val="000000"/>
        </w:rPr>
        <w:t>grant application</w:t>
      </w:r>
      <w:r w:rsidR="00A86DE6">
        <w:rPr>
          <w:rFonts w:cs="Calibri"/>
          <w:color w:val="000000"/>
        </w:rPr>
        <w:t xml:space="preserve"> received previously</w:t>
      </w:r>
      <w:r>
        <w:rPr>
          <w:rFonts w:cs="Calibri"/>
          <w:color w:val="000000"/>
        </w:rPr>
        <w:t>. Cllrs were concerned that there were currently difficulties at the organisation and Cllrs would like to review up to date financial information, review the grant application and potentially ask the committee further questions before making a grant.</w:t>
      </w:r>
      <w:r>
        <w:t xml:space="preserve"> </w:t>
      </w:r>
    </w:p>
    <w:p w14:paraId="71B0BF09" w14:textId="02E23B78" w:rsidR="00BD2771" w:rsidRPr="00BD2771" w:rsidRDefault="00CC15F7" w:rsidP="00CC15F7">
      <w:pPr>
        <w:pBdr>
          <w:bottom w:val="single" w:sz="4" w:space="1" w:color="auto"/>
        </w:pBdr>
      </w:pPr>
      <w:r>
        <w:t xml:space="preserve">There being no further matter for consideration, the Chairman thanked everyone for attending the Meeting declaring it closed at </w:t>
      </w:r>
      <w:r w:rsidR="00A62D97">
        <w:t>8.20</w:t>
      </w:r>
      <w:r w:rsidR="00A8494E">
        <w:t xml:space="preserve"> </w:t>
      </w:r>
      <w:r>
        <w:t>pm.</w:t>
      </w:r>
    </w:p>
    <w:sectPr w:rsidR="00BD2771" w:rsidRPr="00BD2771"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1C4CF" w14:textId="77777777" w:rsidR="00AA7D43" w:rsidRDefault="00AA7D43" w:rsidP="00CC15F7">
      <w:pPr>
        <w:spacing w:after="0" w:line="240" w:lineRule="auto"/>
      </w:pPr>
      <w:r>
        <w:separator/>
      </w:r>
    </w:p>
  </w:endnote>
  <w:endnote w:type="continuationSeparator" w:id="0">
    <w:p w14:paraId="3C3963C2" w14:textId="77777777" w:rsidR="00AA7D43" w:rsidRDefault="00AA7D43" w:rsidP="00CC1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251229"/>
      <w:docPartObj>
        <w:docPartGallery w:val="Page Numbers (Bottom of Page)"/>
        <w:docPartUnique/>
      </w:docPartObj>
    </w:sdtPr>
    <w:sdtEndPr>
      <w:rPr>
        <w:color w:val="7F7F7F" w:themeColor="background1" w:themeShade="7F"/>
        <w:spacing w:val="60"/>
      </w:rPr>
    </w:sdtEndPr>
    <w:sdtContent>
      <w:p w14:paraId="242FEABF" w14:textId="6BCFFA6C" w:rsidR="00CC15F7" w:rsidRDefault="00CC15F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865B75">
          <w:rPr>
            <w:color w:val="7F7F7F" w:themeColor="background1" w:themeShade="7F"/>
            <w:spacing w:val="60"/>
          </w:rPr>
          <w:t>01/07/24</w:t>
        </w:r>
      </w:p>
    </w:sdtContent>
  </w:sdt>
  <w:p w14:paraId="55F912B4" w14:textId="77777777" w:rsidR="00CC15F7" w:rsidRDefault="00CC1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1DEAC" w14:textId="77777777" w:rsidR="00AA7D43" w:rsidRDefault="00AA7D43" w:rsidP="00CC15F7">
      <w:pPr>
        <w:spacing w:after="0" w:line="240" w:lineRule="auto"/>
      </w:pPr>
      <w:r>
        <w:separator/>
      </w:r>
    </w:p>
  </w:footnote>
  <w:footnote w:type="continuationSeparator" w:id="0">
    <w:p w14:paraId="25DBA472" w14:textId="77777777" w:rsidR="00AA7D43" w:rsidRDefault="00AA7D43" w:rsidP="00CC1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CCC21" w14:textId="70368068" w:rsidR="00CC15F7" w:rsidRDefault="00CC1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B2541"/>
    <w:multiLevelType w:val="hybridMultilevel"/>
    <w:tmpl w:val="49DA9008"/>
    <w:lvl w:ilvl="0" w:tplc="149AC432">
      <w:start w:val="45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50CAA"/>
    <w:multiLevelType w:val="hybridMultilevel"/>
    <w:tmpl w:val="029C7E4C"/>
    <w:lvl w:ilvl="0" w:tplc="F6107A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006D7D"/>
    <w:multiLevelType w:val="hybridMultilevel"/>
    <w:tmpl w:val="59081444"/>
    <w:lvl w:ilvl="0" w:tplc="79868FF0">
      <w:start w:val="47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357930">
    <w:abstractNumId w:val="2"/>
  </w:num>
  <w:num w:numId="2" w16cid:durableId="1023365007">
    <w:abstractNumId w:val="4"/>
  </w:num>
  <w:num w:numId="3" w16cid:durableId="1436510672">
    <w:abstractNumId w:val="3"/>
  </w:num>
  <w:num w:numId="4" w16cid:durableId="682124439">
    <w:abstractNumId w:val="6"/>
  </w:num>
  <w:num w:numId="5" w16cid:durableId="31809031">
    <w:abstractNumId w:val="1"/>
  </w:num>
  <w:num w:numId="6" w16cid:durableId="1685279118">
    <w:abstractNumId w:val="0"/>
  </w:num>
  <w:num w:numId="7" w16cid:durableId="1607886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79"/>
    <w:rsid w:val="00034818"/>
    <w:rsid w:val="00045855"/>
    <w:rsid w:val="00057A48"/>
    <w:rsid w:val="00061679"/>
    <w:rsid w:val="0008034A"/>
    <w:rsid w:val="000A30E4"/>
    <w:rsid w:val="000C2FC5"/>
    <w:rsid w:val="000C6624"/>
    <w:rsid w:val="000E2ABA"/>
    <w:rsid w:val="0013706D"/>
    <w:rsid w:val="001413B1"/>
    <w:rsid w:val="00195E56"/>
    <w:rsid w:val="001A1EED"/>
    <w:rsid w:val="001B6185"/>
    <w:rsid w:val="001D7A86"/>
    <w:rsid w:val="00224610"/>
    <w:rsid w:val="0022716C"/>
    <w:rsid w:val="002459F7"/>
    <w:rsid w:val="00251520"/>
    <w:rsid w:val="00261274"/>
    <w:rsid w:val="00273588"/>
    <w:rsid w:val="002B3CA1"/>
    <w:rsid w:val="002E6261"/>
    <w:rsid w:val="002F16EC"/>
    <w:rsid w:val="003071F9"/>
    <w:rsid w:val="0031612D"/>
    <w:rsid w:val="00351511"/>
    <w:rsid w:val="003574B5"/>
    <w:rsid w:val="00386672"/>
    <w:rsid w:val="003A2145"/>
    <w:rsid w:val="003B016E"/>
    <w:rsid w:val="003B5310"/>
    <w:rsid w:val="003B7647"/>
    <w:rsid w:val="003C0815"/>
    <w:rsid w:val="003F1EEA"/>
    <w:rsid w:val="00431899"/>
    <w:rsid w:val="004508B8"/>
    <w:rsid w:val="00456778"/>
    <w:rsid w:val="00465109"/>
    <w:rsid w:val="004B254A"/>
    <w:rsid w:val="004C0012"/>
    <w:rsid w:val="004E1D4D"/>
    <w:rsid w:val="0051664D"/>
    <w:rsid w:val="00525E9E"/>
    <w:rsid w:val="00555920"/>
    <w:rsid w:val="005772B5"/>
    <w:rsid w:val="005A7684"/>
    <w:rsid w:val="005B0B63"/>
    <w:rsid w:val="005C24C3"/>
    <w:rsid w:val="0062611B"/>
    <w:rsid w:val="00652718"/>
    <w:rsid w:val="006B2808"/>
    <w:rsid w:val="006B4096"/>
    <w:rsid w:val="006C7BD8"/>
    <w:rsid w:val="006E28AA"/>
    <w:rsid w:val="00723366"/>
    <w:rsid w:val="007428E6"/>
    <w:rsid w:val="007435FC"/>
    <w:rsid w:val="00745842"/>
    <w:rsid w:val="007532B9"/>
    <w:rsid w:val="0076709A"/>
    <w:rsid w:val="00773063"/>
    <w:rsid w:val="00774BAF"/>
    <w:rsid w:val="007915E4"/>
    <w:rsid w:val="00792160"/>
    <w:rsid w:val="007C139D"/>
    <w:rsid w:val="007D2754"/>
    <w:rsid w:val="007E6E59"/>
    <w:rsid w:val="007F11DD"/>
    <w:rsid w:val="008408C6"/>
    <w:rsid w:val="00845E14"/>
    <w:rsid w:val="00865B75"/>
    <w:rsid w:val="008F6A99"/>
    <w:rsid w:val="00922280"/>
    <w:rsid w:val="00946669"/>
    <w:rsid w:val="00960D66"/>
    <w:rsid w:val="00967A69"/>
    <w:rsid w:val="00990486"/>
    <w:rsid w:val="009F658A"/>
    <w:rsid w:val="00A00829"/>
    <w:rsid w:val="00A62D97"/>
    <w:rsid w:val="00A8494E"/>
    <w:rsid w:val="00A85721"/>
    <w:rsid w:val="00A86DE6"/>
    <w:rsid w:val="00A91F3D"/>
    <w:rsid w:val="00A95B67"/>
    <w:rsid w:val="00AA7D43"/>
    <w:rsid w:val="00B1054E"/>
    <w:rsid w:val="00B35070"/>
    <w:rsid w:val="00B44BBA"/>
    <w:rsid w:val="00B77410"/>
    <w:rsid w:val="00B82668"/>
    <w:rsid w:val="00B87533"/>
    <w:rsid w:val="00BB4B8E"/>
    <w:rsid w:val="00BD2771"/>
    <w:rsid w:val="00C23366"/>
    <w:rsid w:val="00C44173"/>
    <w:rsid w:val="00C51719"/>
    <w:rsid w:val="00C7282C"/>
    <w:rsid w:val="00C73922"/>
    <w:rsid w:val="00CA6ED7"/>
    <w:rsid w:val="00CC15F7"/>
    <w:rsid w:val="00CE293F"/>
    <w:rsid w:val="00CF2190"/>
    <w:rsid w:val="00CF7EB6"/>
    <w:rsid w:val="00D21D55"/>
    <w:rsid w:val="00D23036"/>
    <w:rsid w:val="00D3000E"/>
    <w:rsid w:val="00D458CA"/>
    <w:rsid w:val="00D82C39"/>
    <w:rsid w:val="00D850CC"/>
    <w:rsid w:val="00DB27C0"/>
    <w:rsid w:val="00DB6E67"/>
    <w:rsid w:val="00DC099C"/>
    <w:rsid w:val="00E4365D"/>
    <w:rsid w:val="00E5313F"/>
    <w:rsid w:val="00E56308"/>
    <w:rsid w:val="00E6328D"/>
    <w:rsid w:val="00E95C0C"/>
    <w:rsid w:val="00EC7074"/>
    <w:rsid w:val="00EE1C28"/>
    <w:rsid w:val="00EF218D"/>
    <w:rsid w:val="00F65CE9"/>
    <w:rsid w:val="00F84041"/>
    <w:rsid w:val="00F913B4"/>
    <w:rsid w:val="00F95E6D"/>
    <w:rsid w:val="00FC51D4"/>
    <w:rsid w:val="00FD788A"/>
    <w:rsid w:val="00FF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D06B8"/>
  <w15:chartTrackingRefBased/>
  <w15:docId w15:val="{07A55553-6636-46DF-9EB2-C792EC3C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7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61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1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1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1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1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1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1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1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1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1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679"/>
    <w:rPr>
      <w:rFonts w:eastAsiaTheme="majorEastAsia" w:cstheme="majorBidi"/>
      <w:color w:val="272727" w:themeColor="text1" w:themeTint="D8"/>
    </w:rPr>
  </w:style>
  <w:style w:type="paragraph" w:styleId="Title">
    <w:name w:val="Title"/>
    <w:basedOn w:val="Normal"/>
    <w:next w:val="Normal"/>
    <w:link w:val="TitleChar"/>
    <w:uiPriority w:val="10"/>
    <w:qFormat/>
    <w:rsid w:val="00061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679"/>
    <w:pPr>
      <w:spacing w:before="160"/>
      <w:jc w:val="center"/>
    </w:pPr>
    <w:rPr>
      <w:i/>
      <w:iCs/>
      <w:color w:val="404040" w:themeColor="text1" w:themeTint="BF"/>
    </w:rPr>
  </w:style>
  <w:style w:type="character" w:customStyle="1" w:styleId="QuoteChar">
    <w:name w:val="Quote Char"/>
    <w:basedOn w:val="DefaultParagraphFont"/>
    <w:link w:val="Quote"/>
    <w:uiPriority w:val="29"/>
    <w:rsid w:val="00061679"/>
    <w:rPr>
      <w:i/>
      <w:iCs/>
      <w:color w:val="404040" w:themeColor="text1" w:themeTint="BF"/>
    </w:rPr>
  </w:style>
  <w:style w:type="paragraph" w:styleId="ListParagraph">
    <w:name w:val="List Paragraph"/>
    <w:basedOn w:val="Normal"/>
    <w:uiPriority w:val="34"/>
    <w:qFormat/>
    <w:rsid w:val="00061679"/>
    <w:pPr>
      <w:ind w:left="720"/>
      <w:contextualSpacing/>
    </w:pPr>
  </w:style>
  <w:style w:type="character" w:styleId="IntenseEmphasis">
    <w:name w:val="Intense Emphasis"/>
    <w:basedOn w:val="DefaultParagraphFont"/>
    <w:uiPriority w:val="21"/>
    <w:qFormat/>
    <w:rsid w:val="00061679"/>
    <w:rPr>
      <w:i/>
      <w:iCs/>
      <w:color w:val="2F5496" w:themeColor="accent1" w:themeShade="BF"/>
    </w:rPr>
  </w:style>
  <w:style w:type="paragraph" w:styleId="IntenseQuote">
    <w:name w:val="Intense Quote"/>
    <w:basedOn w:val="Normal"/>
    <w:next w:val="Normal"/>
    <w:link w:val="IntenseQuoteChar"/>
    <w:uiPriority w:val="30"/>
    <w:qFormat/>
    <w:rsid w:val="00061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679"/>
    <w:rPr>
      <w:i/>
      <w:iCs/>
      <w:color w:val="2F5496" w:themeColor="accent1" w:themeShade="BF"/>
    </w:rPr>
  </w:style>
  <w:style w:type="character" w:styleId="IntenseReference">
    <w:name w:val="Intense Reference"/>
    <w:basedOn w:val="DefaultParagraphFont"/>
    <w:uiPriority w:val="32"/>
    <w:qFormat/>
    <w:rsid w:val="00061679"/>
    <w:rPr>
      <w:b/>
      <w:bCs/>
      <w:smallCaps/>
      <w:color w:val="2F5496" w:themeColor="accent1" w:themeShade="BF"/>
      <w:spacing w:val="5"/>
    </w:rPr>
  </w:style>
  <w:style w:type="character" w:styleId="Hyperlink">
    <w:name w:val="Hyperlink"/>
    <w:unhideWhenUsed/>
    <w:rsid w:val="00061679"/>
    <w:rPr>
      <w:color w:val="0000FF"/>
      <w:u w:val="single"/>
    </w:rPr>
  </w:style>
  <w:style w:type="character" w:styleId="Strong">
    <w:name w:val="Strong"/>
    <w:uiPriority w:val="22"/>
    <w:qFormat/>
    <w:rsid w:val="00061679"/>
    <w:rPr>
      <w:b/>
      <w:bCs/>
    </w:rPr>
  </w:style>
  <w:style w:type="paragraph" w:styleId="NormalWeb">
    <w:name w:val="Normal (Web)"/>
    <w:basedOn w:val="Normal"/>
    <w:uiPriority w:val="99"/>
    <w:unhideWhenUsed/>
    <w:rsid w:val="0006167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C1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5F7"/>
    <w:rPr>
      <w:rFonts w:ascii="Calibri" w:eastAsia="Calibri" w:hAnsi="Calibri" w:cs="Times New Roman"/>
      <w:kern w:val="0"/>
      <w14:ligatures w14:val="none"/>
    </w:rPr>
  </w:style>
  <w:style w:type="paragraph" w:styleId="Footer">
    <w:name w:val="footer"/>
    <w:basedOn w:val="Normal"/>
    <w:link w:val="FooterChar"/>
    <w:uiPriority w:val="99"/>
    <w:unhideWhenUsed/>
    <w:rsid w:val="00CC1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5F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410">
      <w:bodyDiv w:val="1"/>
      <w:marLeft w:val="0"/>
      <w:marRight w:val="0"/>
      <w:marTop w:val="0"/>
      <w:marBottom w:val="0"/>
      <w:divBdr>
        <w:top w:val="none" w:sz="0" w:space="0" w:color="auto"/>
        <w:left w:val="none" w:sz="0" w:space="0" w:color="auto"/>
        <w:bottom w:val="none" w:sz="0" w:space="0" w:color="auto"/>
        <w:right w:val="none" w:sz="0" w:space="0" w:color="auto"/>
      </w:divBdr>
    </w:div>
    <w:div w:id="19221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1815</Words>
  <Characters>10349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20</cp:revision>
  <cp:lastPrinted>2024-10-07T09:05:00Z</cp:lastPrinted>
  <dcterms:created xsi:type="dcterms:W3CDTF">2024-10-01T11:57:00Z</dcterms:created>
  <dcterms:modified xsi:type="dcterms:W3CDTF">2024-10-07T09:08:00Z</dcterms:modified>
</cp:coreProperties>
</file>